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D135F" w14:textId="77777777" w:rsidR="00924579" w:rsidRPr="00CA71A7" w:rsidRDefault="00924579" w:rsidP="00924579">
      <w:pPr>
        <w:spacing w:line="276" w:lineRule="auto"/>
        <w:jc w:val="center"/>
        <w:rPr>
          <w:rFonts w:eastAsia="Garamond"/>
          <w:b/>
        </w:rPr>
      </w:pPr>
      <w:r w:rsidRPr="00CA71A7">
        <w:rPr>
          <w:rFonts w:eastAsia="Garamond"/>
          <w:b/>
        </w:rPr>
        <w:t>DR HUDA SYYED</w:t>
      </w:r>
    </w:p>
    <w:p w14:paraId="49BD21EA" w14:textId="04440D18" w:rsidR="00924579" w:rsidRPr="00CA71A7" w:rsidRDefault="00924579" w:rsidP="00924579">
      <w:pPr>
        <w:spacing w:line="276" w:lineRule="auto"/>
        <w:jc w:val="center"/>
        <w:rPr>
          <w:b/>
        </w:rPr>
      </w:pPr>
      <w:bookmarkStart w:id="0" w:name="_Hlk202440646"/>
      <w:r w:rsidRPr="00CA71A7">
        <w:rPr>
          <w:b/>
        </w:rPr>
        <w:t xml:space="preserve"> </w:t>
      </w:r>
      <w:hyperlink r:id="rId5" w:history="1">
        <w:r w:rsidRPr="00CA71A7">
          <w:rPr>
            <w:rStyle w:val="Hyperlink"/>
            <w:b/>
          </w:rPr>
          <w:t>LinkedIn</w:t>
        </w:r>
      </w:hyperlink>
      <w:r w:rsidRPr="00CA71A7">
        <w:rPr>
          <w:rFonts w:eastAsia="Garamond"/>
          <w:b/>
        </w:rPr>
        <w:t xml:space="preserve">| </w:t>
      </w:r>
      <w:hyperlink r:id="rId6" w:history="1">
        <w:r w:rsidRPr="00CA71A7">
          <w:rPr>
            <w:rStyle w:val="Hyperlink"/>
            <w:rFonts w:eastAsia="Garamond"/>
            <w:b/>
          </w:rPr>
          <w:t>Website</w:t>
        </w:r>
      </w:hyperlink>
      <w:bookmarkEnd w:id="0"/>
      <w:r w:rsidRPr="00CA71A7">
        <w:t xml:space="preserve"> </w:t>
      </w:r>
      <w:r w:rsidRPr="00CA71A7">
        <w:rPr>
          <w:rFonts w:eastAsia="Garamond"/>
          <w:b/>
        </w:rPr>
        <w:t>|</w:t>
      </w:r>
      <w:r w:rsidRPr="00CA71A7">
        <w:t xml:space="preserve"> </w:t>
      </w:r>
      <w:hyperlink r:id="rId7" w:history="1">
        <w:r w:rsidRPr="00CA71A7">
          <w:rPr>
            <w:rStyle w:val="Hyperlink"/>
            <w:b/>
            <w:bCs/>
          </w:rPr>
          <w:t>OR</w:t>
        </w:r>
        <w:r>
          <w:rPr>
            <w:rStyle w:val="Hyperlink"/>
            <w:b/>
            <w:bCs/>
          </w:rPr>
          <w:t>C</w:t>
        </w:r>
        <w:r w:rsidRPr="00CA71A7">
          <w:rPr>
            <w:rStyle w:val="Hyperlink"/>
            <w:b/>
            <w:bCs/>
          </w:rPr>
          <w:t>ID</w:t>
        </w:r>
      </w:hyperlink>
    </w:p>
    <w:p w14:paraId="77CAF854" w14:textId="0F73C544" w:rsidR="00924579" w:rsidRPr="00924579" w:rsidRDefault="00924579" w:rsidP="00924579">
      <w:pPr>
        <w:pStyle w:val="Heading1"/>
        <w:spacing w:line="276" w:lineRule="auto"/>
        <w:ind w:right="-293"/>
        <w:jc w:val="both"/>
        <w:rPr>
          <w:rFonts w:ascii="Calibri" w:eastAsia="Calibri" w:hAnsi="Calibri" w:cs="Calibri"/>
          <w:color w:val="auto"/>
          <w:sz w:val="22"/>
          <w:szCs w:val="22"/>
        </w:rPr>
      </w:pPr>
      <w:r w:rsidRPr="00924579">
        <w:rPr>
          <w:rFonts w:ascii="Calibri" w:eastAsia="Calibri" w:hAnsi="Calibri" w:cs="Calibri"/>
          <w:color w:val="auto"/>
          <w:sz w:val="22"/>
          <w:szCs w:val="22"/>
        </w:rPr>
        <w:t xml:space="preserve">Dr Huda Syyed is an interdisciplinary researcher and educator with experience in higher education teaching, research, gender-based violence, </w:t>
      </w:r>
      <w:r w:rsidRPr="00924579">
        <w:rPr>
          <w:rFonts w:ascii="Calibri" w:eastAsia="Calibri" w:hAnsi="Calibri" w:cs="Calibri"/>
          <w:color w:val="auto"/>
          <w:sz w:val="22"/>
          <w:szCs w:val="22"/>
        </w:rPr>
        <w:t xml:space="preserve">intersecting health issues, </w:t>
      </w:r>
      <w:r w:rsidRPr="00924579">
        <w:rPr>
          <w:rFonts w:ascii="Calibri" w:eastAsia="Calibri" w:hAnsi="Calibri" w:cs="Calibri"/>
          <w:color w:val="auto"/>
          <w:sz w:val="22"/>
          <w:szCs w:val="22"/>
        </w:rPr>
        <w:t xml:space="preserve">student engagement, teaching units in Early Childhood Education  and community education. She is also a gender-based violence practitioner with a focus on Female Genita Cutting and holds a PhD from Charles Darwin University and a Master’s degree in International Relations from Queen Mary University of London. Her university teaching includes undergraduate and postgraduate education units spanning teaching and learning, research methods and professional practice, alongside interdisciplinary teaching in the social sciences. Her work is grounded in inclusive, culturally responsive and student-centred education, with additional expertise in gender, social justice, qualitative research and community engagement. She has contributed to internationally published research outputs, policy papers and delivered educational workshops and presentations for academic, professional and community audiences, including sessions at the United Nations CSW69 and CSW70, Women Deliver. </w:t>
      </w:r>
    </w:p>
    <w:p w14:paraId="40A5A50D" w14:textId="77777777" w:rsidR="00924579" w:rsidRPr="00CA71A7" w:rsidRDefault="00924579" w:rsidP="00924579">
      <w:pPr>
        <w:pStyle w:val="Heading1"/>
        <w:spacing w:line="276" w:lineRule="auto"/>
        <w:ind w:right="-293"/>
        <w:jc w:val="both"/>
        <w:rPr>
          <w:rFonts w:ascii="Calibri" w:eastAsia="Garamond" w:hAnsi="Calibri" w:cs="Calibri"/>
          <w:color w:val="000000"/>
          <w:sz w:val="22"/>
          <w:szCs w:val="22"/>
        </w:rPr>
      </w:pPr>
      <w:r w:rsidRPr="00CA71A7">
        <w:rPr>
          <w:rFonts w:ascii="Calibri" w:eastAsia="Garamond" w:hAnsi="Calibri" w:cs="Calibri"/>
          <w:b/>
          <w:color w:val="000000"/>
          <w:sz w:val="22"/>
          <w:szCs w:val="22"/>
          <w:u w:val="single"/>
        </w:rPr>
        <w:t>Education and Training</w:t>
      </w:r>
    </w:p>
    <w:p w14:paraId="2DB9CB5A" w14:textId="77777777" w:rsidR="00924579" w:rsidRPr="00CA71A7" w:rsidRDefault="00924579" w:rsidP="00924579">
      <w:pPr>
        <w:pBdr>
          <w:top w:val="nil"/>
          <w:left w:val="nil"/>
          <w:bottom w:val="nil"/>
          <w:right w:val="nil"/>
          <w:between w:val="nil"/>
        </w:pBdr>
        <w:tabs>
          <w:tab w:val="left" w:pos="2400"/>
        </w:tabs>
        <w:spacing w:line="276" w:lineRule="auto"/>
        <w:ind w:right="-719"/>
        <w:rPr>
          <w:rFonts w:eastAsia="Garamond"/>
          <w:color w:val="000000"/>
        </w:rPr>
      </w:pPr>
      <w:r w:rsidRPr="00CA71A7">
        <w:rPr>
          <w:rFonts w:eastAsia="Garamond"/>
          <w:b/>
          <w:color w:val="000000"/>
        </w:rPr>
        <w:t>Doctor of Philosophy</w:t>
      </w:r>
      <w:r>
        <w:rPr>
          <w:rFonts w:eastAsia="Garamond"/>
          <w:b/>
          <w:color w:val="000000"/>
        </w:rPr>
        <w:t xml:space="preserve"> (</w:t>
      </w:r>
      <w:r>
        <w:rPr>
          <w:rFonts w:eastAsia="Garamond"/>
          <w:bCs/>
          <w:color w:val="000000"/>
        </w:rPr>
        <w:t xml:space="preserve">2020–2024) </w:t>
      </w:r>
      <w:r w:rsidRPr="00CA71A7">
        <w:rPr>
          <w:rFonts w:eastAsia="Garamond"/>
          <w:b/>
          <w:color w:val="000000"/>
        </w:rPr>
        <w:tab/>
      </w:r>
      <w:r w:rsidRPr="00CA71A7">
        <w:rPr>
          <w:rFonts w:eastAsia="Garamond"/>
          <w:b/>
          <w:color w:val="000000"/>
        </w:rPr>
        <w:tab/>
      </w:r>
      <w:r w:rsidRPr="00CA71A7">
        <w:rPr>
          <w:rFonts w:eastAsia="Garamond"/>
          <w:b/>
          <w:color w:val="000000"/>
        </w:rPr>
        <w:tab/>
      </w:r>
      <w:r w:rsidRPr="00CA71A7">
        <w:rPr>
          <w:rFonts w:eastAsia="Garamond"/>
          <w:color w:val="000000"/>
        </w:rPr>
        <w:tab/>
      </w:r>
      <w:r w:rsidRPr="00CA71A7">
        <w:rPr>
          <w:rFonts w:eastAsia="Garamond"/>
          <w:color w:val="000000"/>
        </w:rPr>
        <w:tab/>
      </w:r>
      <w:r w:rsidRPr="00CA71A7">
        <w:rPr>
          <w:rFonts w:eastAsia="Garamond"/>
          <w:color w:val="000000"/>
        </w:rPr>
        <w:tab/>
      </w:r>
      <w:r w:rsidRPr="00CA71A7">
        <w:rPr>
          <w:rFonts w:eastAsia="Garamond"/>
          <w:color w:val="000000"/>
        </w:rPr>
        <w:tab/>
      </w:r>
      <w:r w:rsidRPr="00CA71A7">
        <w:rPr>
          <w:rFonts w:eastAsia="Garamond"/>
          <w:color w:val="000000"/>
        </w:rPr>
        <w:tab/>
      </w:r>
      <w:r w:rsidRPr="00CA71A7">
        <w:rPr>
          <w:rFonts w:eastAsia="Garamond"/>
          <w:color w:val="000000"/>
        </w:rPr>
        <w:tab/>
      </w:r>
      <w:r w:rsidRPr="00CA71A7">
        <w:rPr>
          <w:rFonts w:eastAsia="Garamond"/>
          <w:color w:val="000000"/>
        </w:rPr>
        <w:tab/>
        <w:t xml:space="preserve">  </w:t>
      </w:r>
      <w:r w:rsidRPr="00CA71A7">
        <w:rPr>
          <w:rFonts w:eastAsia="Garamond"/>
          <w:color w:val="000000"/>
        </w:rPr>
        <w:tab/>
        <w:t xml:space="preserve">    </w:t>
      </w:r>
    </w:p>
    <w:p w14:paraId="4BBAF730" w14:textId="77777777" w:rsidR="00924579" w:rsidRPr="00CA71A7" w:rsidRDefault="00924579" w:rsidP="00924579">
      <w:pPr>
        <w:pBdr>
          <w:top w:val="nil"/>
          <w:left w:val="nil"/>
          <w:bottom w:val="nil"/>
          <w:right w:val="nil"/>
          <w:between w:val="nil"/>
        </w:pBdr>
        <w:tabs>
          <w:tab w:val="left" w:pos="2400"/>
        </w:tabs>
        <w:spacing w:line="276" w:lineRule="auto"/>
        <w:ind w:right="-719"/>
        <w:rPr>
          <w:rFonts w:eastAsia="Garamond"/>
          <w:b/>
          <w:color w:val="000000"/>
        </w:rPr>
      </w:pPr>
      <w:r w:rsidRPr="00CA71A7">
        <w:rPr>
          <w:rFonts w:eastAsia="Garamond"/>
          <w:color w:val="1F1F22"/>
        </w:rPr>
        <w:t>Charles Darwin University (Australia)</w:t>
      </w:r>
    </w:p>
    <w:p w14:paraId="5EA9CED1" w14:textId="77777777" w:rsidR="00924579" w:rsidRPr="00246FB1" w:rsidRDefault="00924579" w:rsidP="00924579">
      <w:pPr>
        <w:numPr>
          <w:ilvl w:val="0"/>
          <w:numId w:val="5"/>
        </w:numPr>
        <w:pBdr>
          <w:top w:val="nil"/>
          <w:left w:val="nil"/>
          <w:bottom w:val="nil"/>
          <w:right w:val="nil"/>
          <w:between w:val="nil"/>
        </w:pBdr>
        <w:spacing w:before="3" w:line="276" w:lineRule="auto"/>
        <w:rPr>
          <w:rFonts w:eastAsia="Garamond"/>
          <w:b/>
          <w:bCs/>
          <w:color w:val="000000"/>
        </w:rPr>
      </w:pPr>
      <w:r w:rsidRPr="00CA71A7">
        <w:rPr>
          <w:rFonts w:eastAsia="Garamond"/>
          <w:b/>
          <w:bCs/>
          <w:color w:val="000000"/>
        </w:rPr>
        <w:t xml:space="preserve">Thesis: </w:t>
      </w:r>
      <w:hyperlink r:id="rId8" w:history="1">
        <w:r w:rsidRPr="00246FB1">
          <w:rPr>
            <w:rStyle w:val="Hyperlink"/>
            <w:rFonts w:eastAsia="Garamond"/>
            <w:i/>
            <w:iCs/>
          </w:rPr>
          <w:t>"It is a secret": Narrations about Female Genital Cutting among Pakistani Dawoodi Bohra Muslim Women</w:t>
        </w:r>
      </w:hyperlink>
      <w:r w:rsidRPr="00CA71A7">
        <w:rPr>
          <w:rFonts w:eastAsia="Garamond"/>
          <w:b/>
          <w:bCs/>
          <w:color w:val="000000"/>
        </w:rPr>
        <w:t xml:space="preserve"> </w:t>
      </w:r>
    </w:p>
    <w:p w14:paraId="337014B9" w14:textId="77777777" w:rsidR="00924579" w:rsidRPr="00CA71A7" w:rsidRDefault="00924579" w:rsidP="00924579">
      <w:pPr>
        <w:numPr>
          <w:ilvl w:val="0"/>
          <w:numId w:val="5"/>
        </w:numPr>
        <w:pBdr>
          <w:top w:val="nil"/>
          <w:left w:val="nil"/>
          <w:bottom w:val="nil"/>
          <w:right w:val="nil"/>
          <w:between w:val="nil"/>
        </w:pBdr>
        <w:spacing w:before="3" w:line="276" w:lineRule="auto"/>
        <w:rPr>
          <w:rFonts w:eastAsia="Garamond"/>
          <w:color w:val="000000"/>
        </w:rPr>
      </w:pPr>
      <w:r w:rsidRPr="00CA71A7">
        <w:rPr>
          <w:rFonts w:eastAsia="Garamond"/>
          <w:color w:val="000000"/>
        </w:rPr>
        <w:t>Supervisors:</w:t>
      </w:r>
      <w:r w:rsidRPr="00CA71A7">
        <w:rPr>
          <w:rFonts w:eastAsia="Garamond"/>
          <w:i/>
          <w:color w:val="000000"/>
        </w:rPr>
        <w:t xml:space="preserve"> </w:t>
      </w:r>
      <w:r w:rsidRPr="00CA71A7">
        <w:rPr>
          <w:rFonts w:eastAsia="Garamond"/>
          <w:color w:val="000000"/>
        </w:rPr>
        <w:t>Dr Nathan Franklin (primary), Dr Kate MacFarlane, Dr Carol Keane</w:t>
      </w:r>
    </w:p>
    <w:p w14:paraId="6DD7CD27" w14:textId="77777777" w:rsidR="00924579" w:rsidRPr="00CA71A7" w:rsidRDefault="00924579" w:rsidP="00924579">
      <w:pPr>
        <w:pBdr>
          <w:top w:val="nil"/>
          <w:left w:val="nil"/>
          <w:bottom w:val="nil"/>
          <w:right w:val="nil"/>
          <w:between w:val="nil"/>
        </w:pBdr>
        <w:spacing w:line="276" w:lineRule="auto"/>
        <w:rPr>
          <w:rFonts w:eastAsia="Garamond"/>
          <w:color w:val="000000"/>
        </w:rPr>
      </w:pPr>
    </w:p>
    <w:p w14:paraId="0AE64A1B" w14:textId="77777777" w:rsidR="00924579" w:rsidRPr="00CA71A7" w:rsidRDefault="00924579" w:rsidP="00924579">
      <w:pPr>
        <w:pBdr>
          <w:top w:val="nil"/>
          <w:left w:val="nil"/>
          <w:bottom w:val="nil"/>
          <w:right w:val="nil"/>
          <w:between w:val="nil"/>
        </w:pBdr>
        <w:spacing w:before="7" w:line="276" w:lineRule="auto"/>
        <w:ind w:right="-293"/>
        <w:rPr>
          <w:rFonts w:eastAsia="Garamond"/>
          <w:color w:val="000000"/>
        </w:rPr>
      </w:pPr>
      <w:r w:rsidRPr="00CA71A7">
        <w:rPr>
          <w:rFonts w:eastAsia="Garamond"/>
          <w:b/>
          <w:color w:val="000000"/>
        </w:rPr>
        <w:t>Master of International Relations</w:t>
      </w:r>
      <w:r>
        <w:rPr>
          <w:rFonts w:eastAsia="Garamond"/>
          <w:b/>
          <w:color w:val="000000"/>
        </w:rPr>
        <w:t xml:space="preserve"> (</w:t>
      </w:r>
      <w:r w:rsidRPr="00F97CB3">
        <w:rPr>
          <w:rFonts w:eastAsia="Garamond"/>
          <w:bCs/>
          <w:color w:val="000000"/>
        </w:rPr>
        <w:t>2012–2013</w:t>
      </w:r>
      <w:r>
        <w:rPr>
          <w:rFonts w:eastAsia="Garamond"/>
          <w:bCs/>
          <w:color w:val="000000"/>
        </w:rPr>
        <w:t>)</w:t>
      </w:r>
      <w:r w:rsidRPr="00CA71A7">
        <w:rPr>
          <w:rFonts w:eastAsia="Garamond"/>
          <w:color w:val="000000"/>
        </w:rPr>
        <w:tab/>
      </w:r>
      <w:r w:rsidRPr="00CA71A7">
        <w:rPr>
          <w:rFonts w:eastAsia="Garamond"/>
          <w:color w:val="000000"/>
        </w:rPr>
        <w:tab/>
      </w:r>
      <w:r w:rsidRPr="00CA71A7">
        <w:rPr>
          <w:rFonts w:eastAsia="Garamond"/>
          <w:color w:val="000000"/>
        </w:rPr>
        <w:tab/>
      </w:r>
      <w:r w:rsidRPr="00CA71A7">
        <w:rPr>
          <w:rFonts w:eastAsia="Garamond"/>
          <w:color w:val="000000"/>
        </w:rPr>
        <w:tab/>
      </w:r>
      <w:r w:rsidRPr="00CA71A7">
        <w:rPr>
          <w:rFonts w:eastAsia="Garamond"/>
          <w:color w:val="000000"/>
        </w:rPr>
        <w:tab/>
      </w:r>
      <w:r w:rsidRPr="00CA71A7">
        <w:rPr>
          <w:rFonts w:eastAsia="Garamond"/>
          <w:color w:val="000000"/>
        </w:rPr>
        <w:tab/>
      </w:r>
      <w:r w:rsidRPr="00CA71A7">
        <w:rPr>
          <w:rFonts w:eastAsia="Garamond"/>
          <w:color w:val="000000"/>
        </w:rPr>
        <w:tab/>
      </w:r>
      <w:r w:rsidRPr="00CA71A7">
        <w:rPr>
          <w:rFonts w:eastAsia="Garamond"/>
          <w:color w:val="000000"/>
        </w:rPr>
        <w:tab/>
      </w:r>
      <w:r w:rsidRPr="00CA71A7">
        <w:rPr>
          <w:rFonts w:eastAsia="Garamond"/>
          <w:color w:val="000000"/>
        </w:rPr>
        <w:tab/>
      </w:r>
    </w:p>
    <w:p w14:paraId="3FB5A7E1" w14:textId="77777777" w:rsidR="00924579" w:rsidRPr="00CA71A7" w:rsidRDefault="00924579" w:rsidP="00924579">
      <w:pPr>
        <w:pBdr>
          <w:top w:val="nil"/>
          <w:left w:val="nil"/>
          <w:bottom w:val="nil"/>
          <w:right w:val="nil"/>
          <w:between w:val="nil"/>
        </w:pBdr>
        <w:tabs>
          <w:tab w:val="left" w:pos="2400"/>
        </w:tabs>
        <w:spacing w:line="276" w:lineRule="auto"/>
        <w:ind w:right="417"/>
        <w:rPr>
          <w:rFonts w:eastAsia="Garamond"/>
          <w:color w:val="000000"/>
        </w:rPr>
      </w:pPr>
      <w:proofErr w:type="spellStart"/>
      <w:r w:rsidRPr="00CA71A7">
        <w:rPr>
          <w:rFonts w:eastAsia="Garamond"/>
          <w:color w:val="000000"/>
        </w:rPr>
        <w:t>QueenMary</w:t>
      </w:r>
      <w:proofErr w:type="spellEnd"/>
      <w:r w:rsidRPr="00CA71A7">
        <w:rPr>
          <w:rFonts w:eastAsia="Garamond"/>
          <w:color w:val="000000"/>
        </w:rPr>
        <w:t xml:space="preserve"> University of London (United Kingdom)</w:t>
      </w:r>
    </w:p>
    <w:p w14:paraId="36F633D0" w14:textId="77777777" w:rsidR="00924579" w:rsidRPr="00CA71A7" w:rsidRDefault="00924579" w:rsidP="00924579">
      <w:pPr>
        <w:numPr>
          <w:ilvl w:val="0"/>
          <w:numId w:val="4"/>
        </w:numPr>
        <w:pBdr>
          <w:top w:val="nil"/>
          <w:left w:val="nil"/>
          <w:bottom w:val="nil"/>
          <w:right w:val="nil"/>
          <w:between w:val="nil"/>
        </w:pBdr>
        <w:tabs>
          <w:tab w:val="left" w:pos="2400"/>
        </w:tabs>
        <w:spacing w:line="276" w:lineRule="auto"/>
        <w:ind w:right="417"/>
        <w:rPr>
          <w:rFonts w:eastAsia="Garamond"/>
          <w:color w:val="000000"/>
        </w:rPr>
      </w:pPr>
      <w:r w:rsidRPr="00CA71A7">
        <w:rPr>
          <w:rFonts w:eastAsia="Garamond"/>
          <w:color w:val="000000"/>
        </w:rPr>
        <w:t>Modules:</w:t>
      </w:r>
      <w:r w:rsidRPr="00CA71A7">
        <w:rPr>
          <w:rFonts w:eastAsia="Garamond"/>
          <w:i/>
          <w:color w:val="000000"/>
        </w:rPr>
        <w:t xml:space="preserve"> </w:t>
      </w:r>
      <w:r w:rsidRPr="00CA71A7">
        <w:rPr>
          <w:rFonts w:eastAsia="Garamond"/>
          <w:color w:val="000000"/>
        </w:rPr>
        <w:t>Theories of International Relations, Nationalism Democracy &amp; Cosmopolitanism, Globalization &amp; International Relations, The Americas in Comparatives Perspective II: Modern Politics &amp; Society.</w:t>
      </w:r>
    </w:p>
    <w:p w14:paraId="1E2E7A92" w14:textId="77777777" w:rsidR="00924579" w:rsidRPr="00CA71A7" w:rsidRDefault="00924579" w:rsidP="00924579">
      <w:pPr>
        <w:pBdr>
          <w:top w:val="nil"/>
          <w:left w:val="nil"/>
          <w:bottom w:val="nil"/>
          <w:right w:val="nil"/>
          <w:between w:val="nil"/>
        </w:pBdr>
        <w:tabs>
          <w:tab w:val="left" w:pos="2400"/>
        </w:tabs>
        <w:spacing w:line="276" w:lineRule="auto"/>
        <w:ind w:right="417"/>
        <w:rPr>
          <w:rFonts w:eastAsia="Garamond"/>
          <w:color w:val="000000"/>
        </w:rPr>
      </w:pPr>
    </w:p>
    <w:p w14:paraId="7820FBDE" w14:textId="77777777" w:rsidR="00924579" w:rsidRPr="00CA71A7" w:rsidRDefault="00924579" w:rsidP="00924579">
      <w:pPr>
        <w:pBdr>
          <w:top w:val="nil"/>
          <w:left w:val="nil"/>
          <w:bottom w:val="nil"/>
          <w:right w:val="nil"/>
          <w:between w:val="nil"/>
        </w:pBdr>
        <w:tabs>
          <w:tab w:val="left" w:pos="2400"/>
        </w:tabs>
        <w:spacing w:line="276" w:lineRule="auto"/>
        <w:ind w:right="-293"/>
        <w:rPr>
          <w:rFonts w:eastAsia="Garamond"/>
          <w:color w:val="000000"/>
        </w:rPr>
      </w:pPr>
      <w:r w:rsidRPr="00CA71A7">
        <w:rPr>
          <w:rFonts w:eastAsia="Garamond"/>
          <w:b/>
          <w:color w:val="000000"/>
        </w:rPr>
        <w:t>United Nations &amp; Global Challenges Certificate Course</w:t>
      </w:r>
      <w:r>
        <w:rPr>
          <w:rFonts w:eastAsia="Garamond"/>
          <w:b/>
          <w:color w:val="000000"/>
        </w:rPr>
        <w:t xml:space="preserve"> </w:t>
      </w:r>
      <w:r>
        <w:rPr>
          <w:rFonts w:eastAsia="Garamond"/>
          <w:bCs/>
          <w:color w:val="000000"/>
        </w:rPr>
        <w:t>(2012)</w:t>
      </w:r>
      <w:r w:rsidRPr="00CA71A7">
        <w:rPr>
          <w:rFonts w:eastAsia="Garamond"/>
          <w:b/>
          <w:color w:val="000000"/>
        </w:rPr>
        <w:tab/>
      </w:r>
      <w:r w:rsidRPr="00CA71A7">
        <w:rPr>
          <w:rFonts w:eastAsia="Garamond"/>
          <w:b/>
          <w:color w:val="000000"/>
        </w:rPr>
        <w:tab/>
      </w:r>
      <w:r w:rsidRPr="00CA71A7">
        <w:rPr>
          <w:rFonts w:eastAsia="Garamond"/>
          <w:b/>
          <w:color w:val="000000"/>
        </w:rPr>
        <w:tab/>
      </w:r>
      <w:r w:rsidRPr="00CA71A7">
        <w:rPr>
          <w:rFonts w:eastAsia="Garamond"/>
          <w:b/>
          <w:color w:val="000000"/>
        </w:rPr>
        <w:tab/>
      </w:r>
      <w:r w:rsidRPr="00CA71A7">
        <w:rPr>
          <w:rFonts w:eastAsia="Garamond"/>
          <w:b/>
          <w:color w:val="000000"/>
        </w:rPr>
        <w:tab/>
      </w:r>
      <w:r w:rsidRPr="00CA71A7">
        <w:rPr>
          <w:rFonts w:eastAsia="Garamond"/>
          <w:b/>
          <w:color w:val="000000"/>
        </w:rPr>
        <w:tab/>
        <w:t xml:space="preserve">         </w:t>
      </w:r>
      <w:r w:rsidRPr="00CA71A7">
        <w:rPr>
          <w:rFonts w:eastAsia="Garamond"/>
          <w:b/>
          <w:color w:val="000000"/>
        </w:rPr>
        <w:tab/>
        <w:t xml:space="preserve">             </w:t>
      </w:r>
    </w:p>
    <w:p w14:paraId="246B62C5" w14:textId="77777777" w:rsidR="00924579" w:rsidRPr="00CA71A7" w:rsidRDefault="00924579" w:rsidP="00924579">
      <w:pPr>
        <w:pBdr>
          <w:top w:val="nil"/>
          <w:left w:val="nil"/>
          <w:bottom w:val="nil"/>
          <w:right w:val="nil"/>
          <w:between w:val="nil"/>
        </w:pBdr>
        <w:tabs>
          <w:tab w:val="left" w:pos="2400"/>
        </w:tabs>
        <w:spacing w:line="276" w:lineRule="auto"/>
        <w:ind w:right="417"/>
        <w:rPr>
          <w:rFonts w:eastAsia="Garamond"/>
          <w:color w:val="000000"/>
        </w:rPr>
      </w:pPr>
      <w:r w:rsidRPr="00CA71A7">
        <w:rPr>
          <w:rFonts w:eastAsia="Garamond"/>
          <w:color w:val="000000"/>
        </w:rPr>
        <w:t>The Graduate Institute Geneva IHEID (Switzerland)</w:t>
      </w:r>
    </w:p>
    <w:p w14:paraId="46B8E16E" w14:textId="77777777" w:rsidR="00924579" w:rsidRPr="00CA71A7" w:rsidRDefault="00924579" w:rsidP="00924579">
      <w:pPr>
        <w:pBdr>
          <w:top w:val="nil"/>
          <w:left w:val="nil"/>
          <w:bottom w:val="nil"/>
          <w:right w:val="nil"/>
          <w:between w:val="nil"/>
        </w:pBdr>
        <w:spacing w:before="2" w:line="276" w:lineRule="auto"/>
        <w:rPr>
          <w:rFonts w:eastAsia="Garamond"/>
          <w:color w:val="000000"/>
        </w:rPr>
      </w:pPr>
    </w:p>
    <w:p w14:paraId="3DAD05D6" w14:textId="77777777" w:rsidR="00924579" w:rsidRPr="00CA71A7" w:rsidRDefault="00924579" w:rsidP="00924579">
      <w:pPr>
        <w:pBdr>
          <w:top w:val="nil"/>
          <w:left w:val="nil"/>
          <w:bottom w:val="nil"/>
          <w:right w:val="nil"/>
          <w:between w:val="nil"/>
        </w:pBdr>
        <w:tabs>
          <w:tab w:val="left" w:pos="2400"/>
        </w:tabs>
        <w:spacing w:line="276" w:lineRule="auto"/>
        <w:ind w:right="-293"/>
        <w:rPr>
          <w:rFonts w:eastAsia="Garamond"/>
          <w:color w:val="000000"/>
        </w:rPr>
      </w:pPr>
      <w:r w:rsidRPr="00CA71A7">
        <w:rPr>
          <w:rFonts w:eastAsia="Garamond"/>
          <w:b/>
          <w:color w:val="000000"/>
        </w:rPr>
        <w:t>Bachelor of International Relations</w:t>
      </w:r>
      <w:r>
        <w:rPr>
          <w:rFonts w:eastAsia="Garamond"/>
          <w:b/>
          <w:color w:val="000000"/>
        </w:rPr>
        <w:t xml:space="preserve"> </w:t>
      </w:r>
      <w:r>
        <w:rPr>
          <w:rFonts w:eastAsia="Garamond"/>
          <w:bCs/>
          <w:color w:val="000000"/>
        </w:rPr>
        <w:t>(2006–2010)</w:t>
      </w:r>
      <w:r w:rsidRPr="00CA71A7">
        <w:rPr>
          <w:rFonts w:eastAsia="Garamond"/>
          <w:color w:val="000000"/>
        </w:rPr>
        <w:tab/>
      </w:r>
      <w:r w:rsidRPr="00CA71A7">
        <w:rPr>
          <w:rFonts w:eastAsia="Garamond"/>
          <w:color w:val="000000"/>
        </w:rPr>
        <w:tab/>
      </w:r>
      <w:r w:rsidRPr="00CA71A7">
        <w:rPr>
          <w:rFonts w:eastAsia="Garamond"/>
          <w:color w:val="000000"/>
        </w:rPr>
        <w:tab/>
      </w:r>
      <w:r w:rsidRPr="00CA71A7">
        <w:rPr>
          <w:rFonts w:eastAsia="Garamond"/>
          <w:color w:val="000000"/>
        </w:rPr>
        <w:tab/>
      </w:r>
      <w:r w:rsidRPr="00CA71A7">
        <w:rPr>
          <w:rFonts w:eastAsia="Garamond"/>
          <w:color w:val="000000"/>
        </w:rPr>
        <w:tab/>
      </w:r>
      <w:r w:rsidRPr="00CA71A7">
        <w:rPr>
          <w:rFonts w:eastAsia="Garamond"/>
          <w:color w:val="000000"/>
        </w:rPr>
        <w:tab/>
      </w:r>
      <w:r w:rsidRPr="00CA71A7">
        <w:rPr>
          <w:rFonts w:eastAsia="Garamond"/>
          <w:color w:val="000000"/>
        </w:rPr>
        <w:tab/>
      </w:r>
      <w:r w:rsidRPr="00CA71A7">
        <w:rPr>
          <w:rFonts w:eastAsia="Garamond"/>
          <w:color w:val="000000"/>
        </w:rPr>
        <w:tab/>
      </w:r>
    </w:p>
    <w:p w14:paraId="31C5CA85" w14:textId="77777777" w:rsidR="00924579" w:rsidRPr="00CA71A7" w:rsidRDefault="00924579" w:rsidP="00924579">
      <w:pPr>
        <w:pBdr>
          <w:top w:val="nil"/>
          <w:left w:val="nil"/>
          <w:bottom w:val="nil"/>
          <w:right w:val="nil"/>
          <w:between w:val="nil"/>
        </w:pBdr>
        <w:tabs>
          <w:tab w:val="left" w:pos="2400"/>
        </w:tabs>
        <w:spacing w:line="276" w:lineRule="auto"/>
        <w:rPr>
          <w:rFonts w:eastAsia="Garamond"/>
          <w:color w:val="000000"/>
        </w:rPr>
      </w:pPr>
      <w:r w:rsidRPr="00CA71A7">
        <w:rPr>
          <w:rFonts w:eastAsia="Garamond"/>
          <w:color w:val="000000"/>
        </w:rPr>
        <w:t>University of Karachi (Pakistan)</w:t>
      </w:r>
    </w:p>
    <w:p w14:paraId="0BF719C0" w14:textId="77777777" w:rsidR="00924579" w:rsidRPr="00703A9A" w:rsidRDefault="00924579" w:rsidP="00924579">
      <w:pPr>
        <w:numPr>
          <w:ilvl w:val="0"/>
          <w:numId w:val="3"/>
        </w:numPr>
        <w:pBdr>
          <w:top w:val="nil"/>
          <w:left w:val="nil"/>
          <w:bottom w:val="nil"/>
          <w:right w:val="nil"/>
          <w:between w:val="nil"/>
        </w:pBdr>
        <w:tabs>
          <w:tab w:val="left" w:pos="2400"/>
        </w:tabs>
        <w:spacing w:line="276" w:lineRule="auto"/>
        <w:rPr>
          <w:rFonts w:eastAsia="Garamond"/>
          <w:color w:val="000000"/>
        </w:rPr>
      </w:pPr>
      <w:r w:rsidRPr="00CA71A7">
        <w:rPr>
          <w:rFonts w:eastAsia="Garamond"/>
          <w:color w:val="000000"/>
        </w:rPr>
        <w:t>Courses:</w:t>
      </w:r>
      <w:r w:rsidRPr="00CA71A7">
        <w:rPr>
          <w:rFonts w:eastAsia="Garamond"/>
          <w:i/>
          <w:color w:val="000000"/>
        </w:rPr>
        <w:t xml:space="preserve"> </w:t>
      </w:r>
      <w:r w:rsidRPr="00CA71A7">
        <w:rPr>
          <w:rFonts w:eastAsia="Garamond"/>
          <w:color w:val="000000"/>
        </w:rPr>
        <w:t xml:space="preserve">International Organisations, International Law, Political Geography, Environment, Europe, English Literature (minor), Education (minor). </w:t>
      </w:r>
    </w:p>
    <w:p w14:paraId="21A38E87" w14:textId="77777777" w:rsidR="00924579" w:rsidRPr="00CA71A7" w:rsidRDefault="00924579" w:rsidP="00924579">
      <w:pPr>
        <w:pBdr>
          <w:top w:val="nil"/>
          <w:left w:val="nil"/>
          <w:bottom w:val="nil"/>
          <w:right w:val="nil"/>
          <w:between w:val="nil"/>
        </w:pBdr>
        <w:tabs>
          <w:tab w:val="left" w:pos="2400"/>
        </w:tabs>
        <w:spacing w:line="276" w:lineRule="auto"/>
        <w:rPr>
          <w:rFonts w:eastAsia="Garamond"/>
          <w:color w:val="000000"/>
        </w:rPr>
      </w:pPr>
    </w:p>
    <w:p w14:paraId="1A9F983A" w14:textId="77777777" w:rsidR="00924579" w:rsidRPr="00CA71A7" w:rsidRDefault="00924579" w:rsidP="00924579">
      <w:pPr>
        <w:pBdr>
          <w:top w:val="nil"/>
          <w:left w:val="nil"/>
          <w:bottom w:val="nil"/>
          <w:right w:val="nil"/>
          <w:between w:val="nil"/>
        </w:pBdr>
        <w:tabs>
          <w:tab w:val="left" w:pos="2400"/>
        </w:tabs>
        <w:spacing w:line="276" w:lineRule="auto"/>
        <w:rPr>
          <w:rFonts w:eastAsia="Garamond"/>
          <w:b/>
          <w:color w:val="000000"/>
          <w:u w:val="single"/>
        </w:rPr>
      </w:pPr>
      <w:r w:rsidRPr="00CA71A7">
        <w:rPr>
          <w:rFonts w:eastAsia="Garamond"/>
          <w:b/>
          <w:color w:val="000000"/>
          <w:u w:val="single"/>
        </w:rPr>
        <w:t>Research Output: Peer-reviewed Publications</w:t>
      </w:r>
    </w:p>
    <w:p w14:paraId="779FB1F9" w14:textId="77777777" w:rsidR="00924579" w:rsidRPr="001067D1" w:rsidRDefault="00924579" w:rsidP="00924579">
      <w:pPr>
        <w:numPr>
          <w:ilvl w:val="0"/>
          <w:numId w:val="16"/>
        </w:numPr>
        <w:tabs>
          <w:tab w:val="left" w:pos="821"/>
          <w:tab w:val="left" w:pos="822"/>
        </w:tabs>
        <w:spacing w:before="101" w:line="276" w:lineRule="auto"/>
        <w:ind w:right="563"/>
        <w:rPr>
          <w:rFonts w:eastAsia="Garamond"/>
          <w:bCs/>
        </w:rPr>
      </w:pPr>
      <w:r>
        <w:rPr>
          <w:rFonts w:eastAsia="Garamond"/>
          <w:b/>
        </w:rPr>
        <w:t xml:space="preserve">[First author]: </w:t>
      </w:r>
      <w:r w:rsidRPr="001067D1">
        <w:rPr>
          <w:rFonts w:eastAsia="Garamond"/>
          <w:bCs/>
        </w:rPr>
        <w:t xml:space="preserve">Syyed, Huda and Sreeparna Chattopadhyay. </w:t>
      </w:r>
      <w:r>
        <w:rPr>
          <w:rFonts w:eastAsia="Garamond"/>
          <w:bCs/>
        </w:rPr>
        <w:t>(</w:t>
      </w:r>
      <w:r w:rsidRPr="001067D1">
        <w:rPr>
          <w:rFonts w:eastAsia="Garamond"/>
          <w:bCs/>
        </w:rPr>
        <w:t>2026</w:t>
      </w:r>
      <w:r>
        <w:rPr>
          <w:rFonts w:eastAsia="Garamond"/>
          <w:bCs/>
        </w:rPr>
        <w:t>)</w:t>
      </w:r>
      <w:r w:rsidRPr="001067D1">
        <w:rPr>
          <w:rFonts w:eastAsia="Garamond"/>
          <w:bCs/>
        </w:rPr>
        <w:t xml:space="preserve">. Love </w:t>
      </w:r>
      <w:r>
        <w:rPr>
          <w:rFonts w:eastAsia="Garamond"/>
          <w:bCs/>
        </w:rPr>
        <w:t>y</w:t>
      </w:r>
      <w:r w:rsidRPr="001067D1">
        <w:rPr>
          <w:rFonts w:eastAsia="Garamond"/>
          <w:bCs/>
        </w:rPr>
        <w:t xml:space="preserve">ou </w:t>
      </w:r>
      <w:proofErr w:type="spellStart"/>
      <w:r>
        <w:rPr>
          <w:rFonts w:eastAsia="Garamond"/>
          <w:bCs/>
        </w:rPr>
        <w:t>z</w:t>
      </w:r>
      <w:r w:rsidRPr="001067D1">
        <w:rPr>
          <w:rFonts w:eastAsia="Garamond"/>
          <w:bCs/>
        </w:rPr>
        <w:t>indagi</w:t>
      </w:r>
      <w:proofErr w:type="spellEnd"/>
      <w:r w:rsidRPr="001067D1">
        <w:rPr>
          <w:rFonts w:eastAsia="Garamond"/>
          <w:bCs/>
        </w:rPr>
        <w:t xml:space="preserve"> (life): Flash </w:t>
      </w:r>
      <w:r>
        <w:rPr>
          <w:rFonts w:eastAsia="Garamond"/>
          <w:bCs/>
        </w:rPr>
        <w:t>t</w:t>
      </w:r>
      <w:r w:rsidRPr="001067D1">
        <w:rPr>
          <w:rFonts w:eastAsia="Garamond"/>
          <w:bCs/>
        </w:rPr>
        <w:t xml:space="preserve">ips </w:t>
      </w:r>
      <w:r>
        <w:rPr>
          <w:rFonts w:eastAsia="Garamond"/>
          <w:bCs/>
        </w:rPr>
        <w:t>f</w:t>
      </w:r>
      <w:r w:rsidRPr="001067D1">
        <w:rPr>
          <w:rFonts w:eastAsia="Garamond"/>
          <w:bCs/>
        </w:rPr>
        <w:t xml:space="preserve">or </w:t>
      </w:r>
      <w:r>
        <w:rPr>
          <w:rFonts w:eastAsia="Garamond"/>
          <w:bCs/>
        </w:rPr>
        <w:t>w</w:t>
      </w:r>
      <w:r w:rsidRPr="001067D1">
        <w:rPr>
          <w:rFonts w:eastAsia="Garamond"/>
          <w:bCs/>
        </w:rPr>
        <w:t xml:space="preserve">riting </w:t>
      </w:r>
      <w:r>
        <w:rPr>
          <w:rFonts w:eastAsia="Garamond"/>
          <w:bCs/>
        </w:rPr>
        <w:t>w</w:t>
      </w:r>
      <w:r w:rsidRPr="001067D1">
        <w:rPr>
          <w:rFonts w:eastAsia="Garamond"/>
          <w:bCs/>
        </w:rPr>
        <w:t xml:space="preserve">ith </w:t>
      </w:r>
      <w:r>
        <w:rPr>
          <w:rFonts w:eastAsia="Garamond"/>
          <w:bCs/>
        </w:rPr>
        <w:t>s</w:t>
      </w:r>
      <w:r w:rsidRPr="001067D1">
        <w:rPr>
          <w:rFonts w:eastAsia="Garamond"/>
          <w:bCs/>
        </w:rPr>
        <w:t xml:space="preserve">elf-compassion. </w:t>
      </w:r>
      <w:r w:rsidRPr="001067D1">
        <w:rPr>
          <w:rFonts w:eastAsia="Garamond"/>
          <w:bCs/>
          <w:i/>
          <w:iCs/>
        </w:rPr>
        <w:t>Anthropology and Humanism 51</w:t>
      </w:r>
      <w:r w:rsidRPr="001067D1">
        <w:rPr>
          <w:rFonts w:eastAsia="Garamond"/>
          <w:bCs/>
        </w:rPr>
        <w:t>(2)</w:t>
      </w:r>
      <w:r>
        <w:rPr>
          <w:rFonts w:eastAsia="Garamond"/>
          <w:bCs/>
        </w:rPr>
        <w:t>,</w:t>
      </w:r>
      <w:r w:rsidRPr="001067D1">
        <w:rPr>
          <w:rFonts w:eastAsia="Garamond"/>
          <w:bCs/>
        </w:rPr>
        <w:t xml:space="preserve"> e70135. </w:t>
      </w:r>
      <w:hyperlink r:id="rId9" w:history="1">
        <w:r w:rsidRPr="00460607">
          <w:rPr>
            <w:rStyle w:val="Hyperlink"/>
            <w:rFonts w:eastAsia="Garamond"/>
            <w:bCs/>
          </w:rPr>
          <w:t>https://doi.org/10.1111/anhu.70135</w:t>
        </w:r>
      </w:hyperlink>
      <w:r w:rsidRPr="001067D1">
        <w:rPr>
          <w:rFonts w:eastAsia="Garamond"/>
          <w:bCs/>
        </w:rPr>
        <w:t>.</w:t>
      </w:r>
      <w:r>
        <w:rPr>
          <w:rFonts w:eastAsia="Garamond"/>
          <w:bCs/>
        </w:rPr>
        <w:t xml:space="preserve"> </w:t>
      </w:r>
    </w:p>
    <w:p w14:paraId="447B938B" w14:textId="77777777" w:rsidR="00924579" w:rsidRPr="00D55BBC" w:rsidRDefault="00924579" w:rsidP="00924579">
      <w:pPr>
        <w:numPr>
          <w:ilvl w:val="0"/>
          <w:numId w:val="16"/>
        </w:numPr>
        <w:tabs>
          <w:tab w:val="left" w:pos="821"/>
          <w:tab w:val="left" w:pos="822"/>
        </w:tabs>
        <w:spacing w:before="101" w:line="276" w:lineRule="auto"/>
        <w:ind w:right="563"/>
        <w:rPr>
          <w:rFonts w:eastAsia="Garamond"/>
          <w:bCs/>
        </w:rPr>
      </w:pPr>
      <w:r>
        <w:rPr>
          <w:rFonts w:eastAsia="Garamond"/>
          <w:b/>
        </w:rPr>
        <w:t xml:space="preserve">[Single author learning resource publication] </w:t>
      </w:r>
      <w:r w:rsidRPr="00D55BBC">
        <w:rPr>
          <w:rFonts w:eastAsia="Garamond"/>
          <w:bCs/>
        </w:rPr>
        <w:t xml:space="preserve">Syyed, H., (2026). </w:t>
      </w:r>
      <w:r w:rsidRPr="00D55BBC">
        <w:rPr>
          <w:rFonts w:eastAsia="Garamond"/>
          <w:bCs/>
          <w:i/>
          <w:iCs/>
        </w:rPr>
        <w:t>Beyond the Ethics Board: How to Navigate Messy Moments, Ethical Reflections, and Uncertainty When Communicating With Participants</w:t>
      </w:r>
      <w:r w:rsidRPr="00D55BBC">
        <w:rPr>
          <w:rFonts w:eastAsia="Garamond"/>
          <w:bCs/>
        </w:rPr>
        <w:t xml:space="preserve"> [Guide]. Sage Research Methods: Inclusive Research Methodologies. </w:t>
      </w:r>
      <w:hyperlink r:id="rId10" w:history="1">
        <w:r w:rsidRPr="005705AB">
          <w:rPr>
            <w:rStyle w:val="Hyperlink"/>
            <w:rFonts w:eastAsia="Garamond"/>
            <w:bCs/>
          </w:rPr>
          <w:t>https://doi.org/10.4135/9781036252427</w:t>
        </w:r>
      </w:hyperlink>
      <w:r>
        <w:rPr>
          <w:rFonts w:eastAsia="Garamond"/>
          <w:bCs/>
        </w:rPr>
        <w:t xml:space="preserve"> </w:t>
      </w:r>
    </w:p>
    <w:p w14:paraId="53D81F86" w14:textId="77777777" w:rsidR="00924579" w:rsidRPr="00CA71A7" w:rsidRDefault="00924579" w:rsidP="00924579">
      <w:pPr>
        <w:numPr>
          <w:ilvl w:val="0"/>
          <w:numId w:val="16"/>
        </w:numPr>
        <w:tabs>
          <w:tab w:val="left" w:pos="821"/>
          <w:tab w:val="left" w:pos="822"/>
        </w:tabs>
        <w:spacing w:before="101" w:line="276" w:lineRule="auto"/>
        <w:ind w:right="563"/>
        <w:rPr>
          <w:rFonts w:eastAsia="Garamond"/>
          <w:b/>
        </w:rPr>
      </w:pPr>
      <w:r w:rsidRPr="00CA71A7">
        <w:rPr>
          <w:rFonts w:eastAsia="Garamond"/>
          <w:b/>
        </w:rPr>
        <w:t xml:space="preserve">[Single author learning resource publication]: </w:t>
      </w:r>
      <w:r w:rsidRPr="00CA71A7">
        <w:rPr>
          <w:rFonts w:eastAsia="Garamond"/>
        </w:rPr>
        <w:t>Syyed, H. (2025). How to conduct intersectional feminist research with sensitive data in a precarious setting. Sage Research Methods: Data and Research Literacy. SAGE. </w:t>
      </w:r>
      <w:hyperlink r:id="rId11" w:tooltip="https://doi.org/10.4135/9781036222772" w:history="1">
        <w:r w:rsidRPr="00CA71A7">
          <w:rPr>
            <w:rStyle w:val="Hyperlink"/>
            <w:rFonts w:eastAsia="Garamond"/>
          </w:rPr>
          <w:t>https://doi.org/10.4135/9781036222772</w:t>
        </w:r>
      </w:hyperlink>
      <w:r w:rsidRPr="00CA71A7">
        <w:rPr>
          <w:rFonts w:eastAsia="Garamond"/>
        </w:rPr>
        <w:t> </w:t>
      </w:r>
      <w:r w:rsidRPr="00CA71A7">
        <w:rPr>
          <w:rFonts w:eastAsia="Garamond"/>
          <w:b/>
        </w:rPr>
        <w:t xml:space="preserve"> </w:t>
      </w:r>
    </w:p>
    <w:p w14:paraId="253E4454" w14:textId="77777777" w:rsidR="00924579" w:rsidRPr="00954A23" w:rsidRDefault="00924579" w:rsidP="00924579">
      <w:pPr>
        <w:numPr>
          <w:ilvl w:val="0"/>
          <w:numId w:val="16"/>
        </w:numPr>
        <w:pBdr>
          <w:top w:val="nil"/>
          <w:left w:val="nil"/>
          <w:bottom w:val="nil"/>
          <w:right w:val="nil"/>
          <w:between w:val="nil"/>
        </w:pBdr>
        <w:tabs>
          <w:tab w:val="left" w:pos="821"/>
          <w:tab w:val="left" w:pos="822"/>
        </w:tabs>
        <w:spacing w:before="101" w:line="276" w:lineRule="auto"/>
        <w:ind w:right="563"/>
        <w:rPr>
          <w:rFonts w:eastAsia="Garamond"/>
          <w:color w:val="000000"/>
        </w:rPr>
      </w:pPr>
      <w:r w:rsidRPr="00954A23">
        <w:rPr>
          <w:rFonts w:eastAsia="Garamond"/>
          <w:b/>
        </w:rPr>
        <w:lastRenderedPageBreak/>
        <w:t xml:space="preserve">[Co-authored editorial publication]: </w:t>
      </w:r>
      <w:r w:rsidRPr="00954A23">
        <w:rPr>
          <w:rFonts w:eastAsia="Garamond"/>
        </w:rPr>
        <w:t>Moore, A. D., Syyed, H., Smith, Z., Killoran, T., &amp; Gregory, N. (2025). Introduction, Lilith: a Feminist History Journal: number 30. </w:t>
      </w:r>
      <w:r w:rsidRPr="00954A23">
        <w:rPr>
          <w:rFonts w:eastAsia="Garamond"/>
          <w:i/>
          <w:iCs/>
        </w:rPr>
        <w:t>Lilith: a feminist history journal</w:t>
      </w:r>
      <w:r w:rsidRPr="00954A23">
        <w:rPr>
          <w:rFonts w:eastAsia="Garamond"/>
        </w:rPr>
        <w:t>, </w:t>
      </w:r>
      <w:r w:rsidRPr="00954A23">
        <w:rPr>
          <w:rFonts w:eastAsia="Garamond"/>
          <w:i/>
          <w:iCs/>
        </w:rPr>
        <w:t>30</w:t>
      </w:r>
      <w:r w:rsidRPr="00954A23">
        <w:rPr>
          <w:rFonts w:eastAsia="Garamond"/>
        </w:rPr>
        <w:t>, 1-5. </w:t>
      </w:r>
      <w:hyperlink r:id="rId12" w:history="1">
        <w:r w:rsidRPr="00F50CCC">
          <w:rPr>
            <w:rStyle w:val="Hyperlink"/>
            <w:rFonts w:eastAsia="Garamond"/>
          </w:rPr>
          <w:t>https://doi.org/10.22459/LFHJ.30</w:t>
        </w:r>
      </w:hyperlink>
      <w:r>
        <w:rPr>
          <w:rFonts w:eastAsia="Garamond"/>
        </w:rPr>
        <w:t xml:space="preserve"> </w:t>
      </w:r>
      <w:r w:rsidRPr="00954A23">
        <w:rPr>
          <w:rFonts w:eastAsia="Garamond"/>
          <w:b/>
        </w:rPr>
        <w:t xml:space="preserve"> </w:t>
      </w:r>
    </w:p>
    <w:p w14:paraId="60D00C87" w14:textId="77777777" w:rsidR="00924579" w:rsidRPr="00F63F94" w:rsidRDefault="00924579" w:rsidP="00924579">
      <w:pPr>
        <w:numPr>
          <w:ilvl w:val="0"/>
          <w:numId w:val="16"/>
        </w:numPr>
        <w:pBdr>
          <w:top w:val="nil"/>
          <w:left w:val="nil"/>
          <w:bottom w:val="nil"/>
          <w:right w:val="nil"/>
          <w:between w:val="nil"/>
        </w:pBdr>
        <w:tabs>
          <w:tab w:val="left" w:pos="821"/>
          <w:tab w:val="left" w:pos="822"/>
        </w:tabs>
        <w:spacing w:before="101" w:line="276" w:lineRule="auto"/>
        <w:ind w:right="563"/>
        <w:rPr>
          <w:rFonts w:eastAsia="Garamond"/>
          <w:color w:val="000000"/>
        </w:rPr>
      </w:pPr>
      <w:r w:rsidRPr="00954A23">
        <w:rPr>
          <w:rFonts w:eastAsia="Garamond"/>
          <w:b/>
          <w:color w:val="000000"/>
        </w:rPr>
        <w:t>[Co-authored editorial publication]</w:t>
      </w:r>
      <w:r w:rsidRPr="00954A23">
        <w:rPr>
          <w:rFonts w:eastAsia="Garamond"/>
          <w:color w:val="000000"/>
        </w:rPr>
        <w:t>: Internationalising 'Lilith', localising diverse feminist pasts. (2023). Lilith: A Feminist History Journal, (29), 3–7</w:t>
      </w:r>
      <w:r>
        <w:rPr>
          <w:rFonts w:eastAsia="Garamond"/>
          <w:color w:val="000000"/>
        </w:rPr>
        <w:t xml:space="preserve">. </w:t>
      </w:r>
      <w:hyperlink r:id="rId13" w:history="1">
        <w:r w:rsidRPr="00F50CCC">
          <w:rPr>
            <w:rStyle w:val="Hyperlink"/>
            <w:rFonts w:eastAsia="Garamond"/>
          </w:rPr>
          <w:t>https://press-files.anu.edu.au/downloads/press/n11664/pdf/00_editorial.pdf</w:t>
        </w:r>
      </w:hyperlink>
      <w:r w:rsidRPr="00F63F94">
        <w:rPr>
          <w:color w:val="000000"/>
        </w:rPr>
        <w:t xml:space="preserve"> </w:t>
      </w:r>
    </w:p>
    <w:p w14:paraId="287D71DC" w14:textId="77777777" w:rsidR="00924579" w:rsidRPr="00CA71A7" w:rsidRDefault="00924579" w:rsidP="00924579">
      <w:pPr>
        <w:numPr>
          <w:ilvl w:val="0"/>
          <w:numId w:val="16"/>
        </w:numPr>
        <w:pBdr>
          <w:top w:val="nil"/>
          <w:left w:val="nil"/>
          <w:bottom w:val="nil"/>
          <w:right w:val="nil"/>
          <w:between w:val="nil"/>
        </w:pBdr>
        <w:tabs>
          <w:tab w:val="left" w:pos="821"/>
          <w:tab w:val="left" w:pos="822"/>
        </w:tabs>
        <w:spacing w:line="276" w:lineRule="auto"/>
        <w:ind w:right="563"/>
        <w:rPr>
          <w:rFonts w:eastAsia="Garamond"/>
          <w:color w:val="000000"/>
        </w:rPr>
      </w:pPr>
      <w:r w:rsidRPr="00CA71A7">
        <w:rPr>
          <w:rFonts w:eastAsia="Garamond"/>
          <w:b/>
          <w:color w:val="000000"/>
        </w:rPr>
        <w:t>[Single author Peer–reviewed Journal Article]</w:t>
      </w:r>
      <w:r w:rsidRPr="00CA71A7">
        <w:rPr>
          <w:rFonts w:eastAsia="Garamond"/>
          <w:color w:val="000000"/>
        </w:rPr>
        <w:t xml:space="preserve">: Lack of data &amp; dialogue on Female Genital Mutilation in Pakistan. (2022). Journal of International Women’s Studies, 24(1), Article 18 </w:t>
      </w:r>
      <w:hyperlink r:id="rId14">
        <w:r w:rsidRPr="00CA71A7">
          <w:rPr>
            <w:rFonts w:eastAsia="Garamond"/>
            <w:color w:val="467886"/>
            <w:u w:val="single"/>
          </w:rPr>
          <w:t>https://vc.bridgew.edu/jiws/vol24/iss1/18/</w:t>
        </w:r>
      </w:hyperlink>
      <w:r w:rsidRPr="00CA71A7">
        <w:rPr>
          <w:rFonts w:eastAsia="Garamond"/>
          <w:color w:val="000000"/>
        </w:rPr>
        <w:t xml:space="preserve"> </w:t>
      </w:r>
    </w:p>
    <w:p w14:paraId="6F85BE17" w14:textId="77777777" w:rsidR="00924579" w:rsidRPr="00AD5450" w:rsidRDefault="00924579" w:rsidP="00924579">
      <w:pPr>
        <w:numPr>
          <w:ilvl w:val="0"/>
          <w:numId w:val="16"/>
        </w:numPr>
        <w:pBdr>
          <w:top w:val="nil"/>
          <w:left w:val="nil"/>
          <w:bottom w:val="nil"/>
          <w:right w:val="nil"/>
          <w:between w:val="nil"/>
        </w:pBdr>
        <w:tabs>
          <w:tab w:val="left" w:pos="821"/>
          <w:tab w:val="left" w:pos="822"/>
        </w:tabs>
        <w:spacing w:line="276" w:lineRule="auto"/>
        <w:ind w:right="563"/>
        <w:rPr>
          <w:rFonts w:eastAsia="Garamond"/>
          <w:color w:val="000000"/>
        </w:rPr>
      </w:pPr>
      <w:r w:rsidRPr="00CA71A7">
        <w:rPr>
          <w:rFonts w:eastAsia="Garamond"/>
          <w:b/>
          <w:color w:val="000000"/>
        </w:rPr>
        <w:t>[Single author Peer–reviewed Journal Article]</w:t>
      </w:r>
      <w:r w:rsidRPr="00CA71A7">
        <w:rPr>
          <w:rFonts w:eastAsia="Garamond"/>
          <w:color w:val="000000"/>
        </w:rPr>
        <w:t>:</w:t>
      </w:r>
      <w:r w:rsidRPr="00CA71A7">
        <w:rPr>
          <w:rFonts w:eastAsia="Garamond"/>
          <w:b/>
          <w:color w:val="000000"/>
        </w:rPr>
        <w:t xml:space="preserve"> </w:t>
      </w:r>
      <w:r w:rsidRPr="00CA71A7">
        <w:rPr>
          <w:rFonts w:eastAsia="Garamond"/>
          <w:color w:val="000000"/>
        </w:rPr>
        <w:t xml:space="preserve">An understanding of Female Genital Mutilation (FGM): Women of the Bohra community who are circumcised and its socio-sexual effects. (2019). International Journal of Social Sciences, 5(2) </w:t>
      </w:r>
      <w:hyperlink r:id="rId15">
        <w:r w:rsidRPr="00CA71A7">
          <w:rPr>
            <w:rFonts w:eastAsia="Garamond"/>
            <w:color w:val="467886"/>
            <w:u w:val="single"/>
          </w:rPr>
          <w:t>https://grdspublishing.org/index.php/people/article/view/908</w:t>
        </w:r>
      </w:hyperlink>
    </w:p>
    <w:p w14:paraId="78DA68E5" w14:textId="77777777" w:rsidR="00924579" w:rsidRDefault="00924579" w:rsidP="00924579">
      <w:pPr>
        <w:pBdr>
          <w:top w:val="nil"/>
          <w:left w:val="nil"/>
          <w:bottom w:val="nil"/>
          <w:right w:val="nil"/>
          <w:between w:val="nil"/>
        </w:pBdr>
        <w:tabs>
          <w:tab w:val="left" w:pos="821"/>
          <w:tab w:val="left" w:pos="822"/>
        </w:tabs>
        <w:spacing w:line="276" w:lineRule="auto"/>
        <w:ind w:right="563"/>
        <w:rPr>
          <w:b/>
          <w:bCs/>
          <w:u w:val="single"/>
        </w:rPr>
      </w:pPr>
    </w:p>
    <w:p w14:paraId="6DF712CC" w14:textId="77777777" w:rsidR="00924579" w:rsidRDefault="00924579" w:rsidP="00924579">
      <w:pPr>
        <w:pBdr>
          <w:top w:val="nil"/>
          <w:left w:val="nil"/>
          <w:bottom w:val="nil"/>
          <w:right w:val="nil"/>
          <w:between w:val="nil"/>
        </w:pBdr>
        <w:tabs>
          <w:tab w:val="left" w:pos="821"/>
          <w:tab w:val="left" w:pos="822"/>
        </w:tabs>
        <w:spacing w:line="276" w:lineRule="auto"/>
        <w:ind w:right="563"/>
        <w:rPr>
          <w:b/>
          <w:bCs/>
          <w:u w:val="single"/>
        </w:rPr>
      </w:pPr>
      <w:r>
        <w:rPr>
          <w:b/>
          <w:bCs/>
          <w:u w:val="single"/>
        </w:rPr>
        <w:t>Policy and Australian recommendations outputs:</w:t>
      </w:r>
    </w:p>
    <w:p w14:paraId="3A9914D2" w14:textId="77777777" w:rsidR="00924579" w:rsidRPr="009553B4" w:rsidRDefault="00924579" w:rsidP="00924579">
      <w:pPr>
        <w:pStyle w:val="ListParagraph"/>
        <w:numPr>
          <w:ilvl w:val="0"/>
          <w:numId w:val="19"/>
        </w:numPr>
        <w:pBdr>
          <w:top w:val="nil"/>
          <w:left w:val="nil"/>
          <w:bottom w:val="nil"/>
          <w:right w:val="nil"/>
          <w:between w:val="nil"/>
        </w:pBdr>
        <w:tabs>
          <w:tab w:val="left" w:pos="821"/>
          <w:tab w:val="left" w:pos="822"/>
        </w:tabs>
        <w:spacing w:line="276" w:lineRule="auto"/>
        <w:ind w:right="563"/>
      </w:pPr>
      <w:r w:rsidRPr="009553B4">
        <w:t>Syyed, H. (2026). Community-sensitive approaches to addressing female genital cutting: Learnings and lessons for the Northern Territory from a South Asian Muslim context. In A. Taylor &amp; M. Jayasinghe (Eds.), </w:t>
      </w:r>
      <w:r w:rsidRPr="009553B4">
        <w:rPr>
          <w:i/>
          <w:iCs/>
        </w:rPr>
        <w:t>Northern Territory insights: Gender equity and diversity in focus</w:t>
      </w:r>
      <w:r w:rsidRPr="009553B4">
        <w:t> (Vol. 2). Northern Territory Office of Gender Equity and Diversity. </w:t>
      </w:r>
      <w:hyperlink r:id="rId16" w:tgtFrame="_blank" w:history="1">
        <w:r w:rsidRPr="009553B4">
          <w:rPr>
            <w:rStyle w:val="Hyperlink"/>
            <w:u w:val="none"/>
          </w:rPr>
          <w:t>https://digitalcollections.cdu.edu.au/nodes/view/8496?showbacklinknav=8466</w:t>
        </w:r>
      </w:hyperlink>
      <w:r w:rsidRPr="009553B4">
        <w:t>   </w:t>
      </w:r>
    </w:p>
    <w:p w14:paraId="1DC087BF" w14:textId="77777777" w:rsidR="00924579" w:rsidRPr="009553B4" w:rsidRDefault="00924579" w:rsidP="00924579">
      <w:pPr>
        <w:pStyle w:val="ListParagraph"/>
        <w:pBdr>
          <w:top w:val="nil"/>
          <w:left w:val="nil"/>
          <w:bottom w:val="nil"/>
          <w:right w:val="nil"/>
          <w:between w:val="nil"/>
        </w:pBdr>
        <w:tabs>
          <w:tab w:val="left" w:pos="821"/>
          <w:tab w:val="left" w:pos="822"/>
        </w:tabs>
        <w:spacing w:line="276" w:lineRule="auto"/>
        <w:ind w:right="563"/>
        <w:rPr>
          <w:b/>
          <w:bCs/>
          <w:u w:val="single"/>
        </w:rPr>
      </w:pPr>
    </w:p>
    <w:p w14:paraId="7E245A7D" w14:textId="77777777" w:rsidR="00924579" w:rsidRDefault="00924579" w:rsidP="00924579">
      <w:pPr>
        <w:pBdr>
          <w:top w:val="nil"/>
          <w:left w:val="nil"/>
          <w:bottom w:val="nil"/>
          <w:right w:val="nil"/>
          <w:between w:val="nil"/>
        </w:pBdr>
        <w:tabs>
          <w:tab w:val="left" w:pos="821"/>
          <w:tab w:val="left" w:pos="822"/>
        </w:tabs>
        <w:spacing w:line="276" w:lineRule="auto"/>
        <w:ind w:right="563"/>
        <w:rPr>
          <w:b/>
          <w:bCs/>
          <w:u w:val="single"/>
        </w:rPr>
      </w:pPr>
      <w:r w:rsidRPr="001A7935">
        <w:rPr>
          <w:b/>
          <w:bCs/>
          <w:u w:val="single"/>
        </w:rPr>
        <w:t>Current outputs in progress after abstract acceptances for 2026 and 2027:</w:t>
      </w:r>
    </w:p>
    <w:p w14:paraId="53B05EC7" w14:textId="77777777" w:rsidR="00924579" w:rsidRPr="00AA6FA0" w:rsidRDefault="00924579" w:rsidP="00924579">
      <w:pPr>
        <w:pStyle w:val="ListParagraph"/>
        <w:numPr>
          <w:ilvl w:val="0"/>
          <w:numId w:val="18"/>
        </w:numPr>
        <w:pBdr>
          <w:top w:val="nil"/>
          <w:left w:val="nil"/>
          <w:bottom w:val="nil"/>
          <w:right w:val="nil"/>
          <w:between w:val="nil"/>
        </w:pBdr>
        <w:tabs>
          <w:tab w:val="left" w:pos="2400"/>
        </w:tabs>
        <w:spacing w:line="276" w:lineRule="auto"/>
        <w:rPr>
          <w:rFonts w:eastAsia="Garamond"/>
          <w:b/>
          <w:bCs/>
          <w:color w:val="000000"/>
        </w:rPr>
      </w:pPr>
      <w:r w:rsidRPr="00AA6FA0">
        <w:rPr>
          <w:rFonts w:eastAsia="Garamond"/>
          <w:color w:val="000000"/>
        </w:rPr>
        <w:t xml:space="preserve">Book chapter acceptance: “Female Genital Cutting: Gendered Semantics, Secrecy and Vulnerability in a Pakistani Context”, in </w:t>
      </w:r>
      <w:r w:rsidRPr="00AA6FA0">
        <w:rPr>
          <w:rFonts w:eastAsia="Garamond"/>
          <w:b/>
          <w:bCs/>
          <w:color w:val="000000"/>
        </w:rPr>
        <w:t>The Palgrave Handbook of Violence Against Women and Girls</w:t>
      </w:r>
    </w:p>
    <w:p w14:paraId="3030CB64" w14:textId="77777777" w:rsidR="00924579" w:rsidRPr="00AA6FA0" w:rsidRDefault="00924579" w:rsidP="00924579">
      <w:pPr>
        <w:pStyle w:val="ListParagraph"/>
        <w:numPr>
          <w:ilvl w:val="0"/>
          <w:numId w:val="18"/>
        </w:numPr>
        <w:pBdr>
          <w:top w:val="nil"/>
          <w:left w:val="nil"/>
          <w:bottom w:val="nil"/>
          <w:right w:val="nil"/>
          <w:between w:val="nil"/>
        </w:pBdr>
        <w:tabs>
          <w:tab w:val="left" w:pos="2400"/>
        </w:tabs>
        <w:spacing w:line="276" w:lineRule="auto"/>
        <w:rPr>
          <w:rFonts w:eastAsia="Garamond"/>
          <w:color w:val="000000"/>
        </w:rPr>
      </w:pPr>
      <w:r w:rsidRPr="00AA6FA0">
        <w:rPr>
          <w:rFonts w:eastAsia="Garamond"/>
          <w:color w:val="000000"/>
        </w:rPr>
        <w:t xml:space="preserve">“Honour Killing” entry accepted in </w:t>
      </w:r>
      <w:r w:rsidRPr="00AA6FA0">
        <w:rPr>
          <w:rFonts w:eastAsia="Garamond"/>
          <w:b/>
          <w:bCs/>
          <w:color w:val="000000"/>
        </w:rPr>
        <w:t>Elgar Encyclopaedia of Gender, Sexuality and Law</w:t>
      </w:r>
      <w:r w:rsidRPr="00AA6FA0">
        <w:rPr>
          <w:rFonts w:eastAsia="Garamond"/>
          <w:color w:val="000000"/>
        </w:rPr>
        <w:t xml:space="preserve">. Pending Publication. </w:t>
      </w:r>
    </w:p>
    <w:p w14:paraId="5AF77FA9" w14:textId="77777777" w:rsidR="00924579" w:rsidRPr="00AA6FA0" w:rsidRDefault="00924579" w:rsidP="00924579">
      <w:pPr>
        <w:pStyle w:val="ListParagraph"/>
        <w:numPr>
          <w:ilvl w:val="0"/>
          <w:numId w:val="18"/>
        </w:numPr>
        <w:pBdr>
          <w:top w:val="nil"/>
          <w:left w:val="nil"/>
          <w:bottom w:val="nil"/>
          <w:right w:val="nil"/>
          <w:between w:val="nil"/>
        </w:pBdr>
        <w:tabs>
          <w:tab w:val="left" w:pos="2400"/>
        </w:tabs>
        <w:spacing w:line="276" w:lineRule="auto"/>
        <w:rPr>
          <w:rFonts w:eastAsia="Garamond"/>
          <w:color w:val="000000"/>
        </w:rPr>
      </w:pPr>
      <w:r w:rsidRPr="00AA6FA0">
        <w:rPr>
          <w:rFonts w:eastAsia="Garamond"/>
          <w:color w:val="000000"/>
        </w:rPr>
        <w:t>Book chapter abstract accepted for Elgar Publishing 2027. Contributing as first author along with co-authors, “Education on Female Genital Cutting through a decolonial and context-centric approach: Listen and learn from communities in Asia”.</w:t>
      </w:r>
    </w:p>
    <w:p w14:paraId="63E96968" w14:textId="77777777" w:rsidR="00924579" w:rsidRPr="00CA71A7" w:rsidRDefault="00924579" w:rsidP="00924579">
      <w:pPr>
        <w:pBdr>
          <w:top w:val="nil"/>
          <w:left w:val="nil"/>
          <w:bottom w:val="nil"/>
          <w:right w:val="nil"/>
          <w:between w:val="nil"/>
        </w:pBdr>
        <w:tabs>
          <w:tab w:val="left" w:pos="2400"/>
        </w:tabs>
        <w:spacing w:line="276" w:lineRule="auto"/>
        <w:rPr>
          <w:rFonts w:eastAsia="Garamond"/>
          <w:b/>
          <w:color w:val="000000"/>
          <w:u w:val="single"/>
        </w:rPr>
      </w:pPr>
    </w:p>
    <w:p w14:paraId="0C7DB405" w14:textId="77777777" w:rsidR="00924579" w:rsidRPr="00CA71A7" w:rsidRDefault="00924579" w:rsidP="00924579">
      <w:pPr>
        <w:pBdr>
          <w:top w:val="nil"/>
          <w:left w:val="nil"/>
          <w:bottom w:val="nil"/>
          <w:right w:val="nil"/>
          <w:between w:val="nil"/>
        </w:pBdr>
        <w:tabs>
          <w:tab w:val="left" w:pos="2400"/>
        </w:tabs>
        <w:spacing w:line="276" w:lineRule="auto"/>
        <w:rPr>
          <w:rFonts w:eastAsia="Garamond"/>
          <w:b/>
          <w:color w:val="000000"/>
          <w:u w:val="single"/>
        </w:rPr>
      </w:pPr>
      <w:r w:rsidRPr="00CA71A7">
        <w:rPr>
          <w:rFonts w:eastAsia="Garamond"/>
          <w:b/>
          <w:color w:val="000000"/>
          <w:u w:val="single"/>
        </w:rPr>
        <w:t xml:space="preserve">Research Output: News Publications, Academic Articles and Book Reviews </w:t>
      </w:r>
    </w:p>
    <w:p w14:paraId="4D6FD33F" w14:textId="77777777" w:rsidR="00924579" w:rsidRPr="00CA71A7" w:rsidRDefault="00924579" w:rsidP="00924579">
      <w:pPr>
        <w:numPr>
          <w:ilvl w:val="0"/>
          <w:numId w:val="1"/>
        </w:numPr>
        <w:tabs>
          <w:tab w:val="left" w:pos="821"/>
          <w:tab w:val="left" w:pos="822"/>
        </w:tabs>
        <w:spacing w:before="101" w:line="276" w:lineRule="auto"/>
        <w:ind w:right="563"/>
        <w:rPr>
          <w:rFonts w:eastAsia="Garamond"/>
          <w:b/>
        </w:rPr>
      </w:pPr>
      <w:r w:rsidRPr="00CA71A7">
        <w:rPr>
          <w:rFonts w:eastAsia="Garamond"/>
          <w:b/>
        </w:rPr>
        <w:t xml:space="preserve">[Book Review]: </w:t>
      </w:r>
      <w:r w:rsidRPr="00CA71A7">
        <w:rPr>
          <w:rFonts w:eastAsia="Garamond"/>
        </w:rPr>
        <w:t xml:space="preserve">Feminisms of our mothers. (2025). Lilith: A Feminist History Journal, (30), 205–207. </w:t>
      </w:r>
      <w:hyperlink r:id="rId17" w:history="1">
        <w:r w:rsidRPr="00CA71A7">
          <w:rPr>
            <w:rStyle w:val="Hyperlink"/>
            <w:rFonts w:eastAsia="Garamond"/>
          </w:rPr>
          <w:t>https://press-files.anu.edu.au/downloads/press/n13384/html/book_review08_syyed.xhtml?referer=&amp;page=24#</w:t>
        </w:r>
      </w:hyperlink>
      <w:r w:rsidRPr="00CA71A7">
        <w:rPr>
          <w:rFonts w:eastAsia="Garamond"/>
        </w:rPr>
        <w:t xml:space="preserve"> </w:t>
      </w:r>
    </w:p>
    <w:p w14:paraId="5607F0E7" w14:textId="77777777" w:rsidR="00924579" w:rsidRPr="00CA71A7" w:rsidRDefault="00924579" w:rsidP="00924579">
      <w:pPr>
        <w:numPr>
          <w:ilvl w:val="0"/>
          <w:numId w:val="1"/>
        </w:numPr>
        <w:pBdr>
          <w:top w:val="nil"/>
          <w:left w:val="nil"/>
          <w:bottom w:val="nil"/>
          <w:right w:val="nil"/>
          <w:between w:val="nil"/>
        </w:pBdr>
        <w:tabs>
          <w:tab w:val="left" w:pos="821"/>
          <w:tab w:val="left" w:pos="822"/>
        </w:tabs>
        <w:spacing w:before="101" w:line="276" w:lineRule="auto"/>
        <w:ind w:right="563"/>
        <w:rPr>
          <w:rFonts w:eastAsia="Garamond"/>
          <w:color w:val="000000"/>
        </w:rPr>
      </w:pPr>
      <w:r w:rsidRPr="00CA71A7">
        <w:rPr>
          <w:rFonts w:eastAsia="Garamond"/>
          <w:b/>
          <w:color w:val="000000"/>
        </w:rPr>
        <w:t>[Book Review, Global Policy]</w:t>
      </w:r>
      <w:r w:rsidRPr="00CA71A7">
        <w:rPr>
          <w:rFonts w:eastAsia="Garamond"/>
          <w:color w:val="000000"/>
        </w:rPr>
        <w:t xml:space="preserve">: ‘White Saviorism in international development: Theories, practices and lived experiences’ (16 January 2024) </w:t>
      </w:r>
      <w:hyperlink r:id="rId18">
        <w:r w:rsidRPr="00CA71A7">
          <w:rPr>
            <w:rFonts w:eastAsia="Garamond"/>
            <w:color w:val="467886"/>
            <w:u w:val="single"/>
          </w:rPr>
          <w:t>https://www.globalpolicyjournal.com/blog/16/01/2024/book-review-white-saviorism-international-development-theories-practices-and-lived</w:t>
        </w:r>
      </w:hyperlink>
      <w:r w:rsidRPr="00CA71A7">
        <w:rPr>
          <w:rFonts w:eastAsia="Garamond"/>
          <w:color w:val="000000"/>
        </w:rPr>
        <w:t xml:space="preserve"> </w:t>
      </w:r>
    </w:p>
    <w:p w14:paraId="09B19FAB" w14:textId="77777777" w:rsidR="00924579" w:rsidRPr="00CA71A7" w:rsidRDefault="00924579" w:rsidP="00924579">
      <w:pPr>
        <w:numPr>
          <w:ilvl w:val="0"/>
          <w:numId w:val="1"/>
        </w:numPr>
        <w:pBdr>
          <w:top w:val="nil"/>
          <w:left w:val="nil"/>
          <w:bottom w:val="nil"/>
          <w:right w:val="nil"/>
          <w:between w:val="nil"/>
        </w:pBdr>
        <w:tabs>
          <w:tab w:val="left" w:pos="821"/>
          <w:tab w:val="left" w:pos="822"/>
        </w:tabs>
        <w:spacing w:before="101" w:line="276" w:lineRule="auto"/>
        <w:ind w:right="563"/>
        <w:rPr>
          <w:rFonts w:eastAsia="Garamond"/>
          <w:color w:val="000000"/>
        </w:rPr>
      </w:pPr>
      <w:r w:rsidRPr="00CA71A7">
        <w:rPr>
          <w:rFonts w:eastAsia="Garamond"/>
          <w:b/>
          <w:color w:val="383838"/>
        </w:rPr>
        <w:t>[The Conversation Aus NZ Article]</w:t>
      </w:r>
      <w:r w:rsidRPr="00CA71A7">
        <w:rPr>
          <w:rFonts w:eastAsia="Garamond"/>
          <w:color w:val="383838"/>
        </w:rPr>
        <w:t xml:space="preserve">: ‘Female genital cutting remains a taboo subject in Pakistan, preventing real progress from being made’ (13 September 2023) </w:t>
      </w:r>
      <w:hyperlink r:id="rId19">
        <w:r w:rsidRPr="00CA71A7">
          <w:rPr>
            <w:rFonts w:eastAsia="Garamond"/>
            <w:color w:val="467886"/>
            <w:u w:val="single"/>
          </w:rPr>
          <w:t>https://theconversation.com/female-genital-cutting-remains-a-taboo-subject-in-pakistan-preventing-real-progress-from-being-made-210549</w:t>
        </w:r>
      </w:hyperlink>
    </w:p>
    <w:p w14:paraId="7E471D1D" w14:textId="77777777" w:rsidR="00924579" w:rsidRPr="00CA71A7" w:rsidRDefault="00924579" w:rsidP="00924579">
      <w:pPr>
        <w:numPr>
          <w:ilvl w:val="0"/>
          <w:numId w:val="1"/>
        </w:numPr>
        <w:pBdr>
          <w:top w:val="nil"/>
          <w:left w:val="nil"/>
          <w:bottom w:val="nil"/>
          <w:right w:val="nil"/>
          <w:between w:val="nil"/>
        </w:pBdr>
        <w:tabs>
          <w:tab w:val="left" w:pos="821"/>
          <w:tab w:val="left" w:pos="822"/>
        </w:tabs>
        <w:spacing w:line="276" w:lineRule="auto"/>
        <w:ind w:right="563"/>
        <w:rPr>
          <w:rFonts w:eastAsia="Garamond"/>
          <w:color w:val="000000"/>
        </w:rPr>
      </w:pPr>
      <w:r w:rsidRPr="00CA71A7">
        <w:rPr>
          <w:rFonts w:eastAsia="Garamond"/>
          <w:b/>
          <w:color w:val="000000"/>
        </w:rPr>
        <w:t>[Professional Blog Post, Social Research Association, UK]</w:t>
      </w:r>
      <w:r w:rsidRPr="00CA71A7">
        <w:rPr>
          <w:rFonts w:eastAsia="Garamond"/>
          <w:color w:val="000000"/>
        </w:rPr>
        <w:t xml:space="preserve">: ‘Reflexivity &amp; positionality when researching Female Genital Cutting’ (11 September 2023) </w:t>
      </w:r>
      <w:hyperlink r:id="rId20">
        <w:r w:rsidRPr="00CA71A7">
          <w:rPr>
            <w:rFonts w:eastAsia="Garamond"/>
            <w:color w:val="467886"/>
            <w:u w:val="single"/>
          </w:rPr>
          <w:t>https://the-sra.org.uk/SRA/SRA/Blog/ReflexivityandpositionalitywhenresearchingFemaleGenitalCutting.aspx</w:t>
        </w:r>
      </w:hyperlink>
      <w:r w:rsidRPr="00CA71A7">
        <w:rPr>
          <w:color w:val="000000"/>
        </w:rPr>
        <w:t xml:space="preserve"> </w:t>
      </w:r>
    </w:p>
    <w:p w14:paraId="0934D202" w14:textId="77777777" w:rsidR="00924579" w:rsidRPr="00CA71A7" w:rsidRDefault="00924579" w:rsidP="00924579">
      <w:pPr>
        <w:numPr>
          <w:ilvl w:val="0"/>
          <w:numId w:val="1"/>
        </w:numPr>
        <w:pBdr>
          <w:top w:val="nil"/>
          <w:left w:val="nil"/>
          <w:bottom w:val="nil"/>
          <w:right w:val="nil"/>
          <w:between w:val="nil"/>
        </w:pBdr>
        <w:tabs>
          <w:tab w:val="left" w:pos="821"/>
          <w:tab w:val="left" w:pos="822"/>
        </w:tabs>
        <w:spacing w:line="276" w:lineRule="auto"/>
        <w:ind w:right="563"/>
        <w:rPr>
          <w:rFonts w:eastAsia="Garamond"/>
          <w:color w:val="000000"/>
        </w:rPr>
      </w:pPr>
      <w:r w:rsidRPr="00CA71A7">
        <w:rPr>
          <w:rFonts w:eastAsia="Garamond"/>
          <w:b/>
          <w:color w:val="000000"/>
        </w:rPr>
        <w:t>[Blog, Sahiyo]</w:t>
      </w:r>
      <w:r w:rsidRPr="00CA71A7">
        <w:rPr>
          <w:rFonts w:eastAsia="Garamond"/>
          <w:color w:val="000000"/>
        </w:rPr>
        <w:t xml:space="preserve">: ‘Being a researcher: Finding balance’ (2 March 2022) </w:t>
      </w:r>
      <w:hyperlink r:id="rId21">
        <w:r w:rsidRPr="00CA71A7">
          <w:rPr>
            <w:rFonts w:eastAsia="Garamond"/>
            <w:color w:val="467886"/>
            <w:u w:val="single"/>
          </w:rPr>
          <w:t>https://sahiyo.org/sahiyo-blog/being-a-researcher-finding-balance.html</w:t>
        </w:r>
      </w:hyperlink>
      <w:r w:rsidRPr="00CA71A7">
        <w:rPr>
          <w:rFonts w:eastAsia="Garamond"/>
          <w:color w:val="000000"/>
        </w:rPr>
        <w:t xml:space="preserve"> </w:t>
      </w:r>
    </w:p>
    <w:p w14:paraId="4A693C91" w14:textId="77777777" w:rsidR="00924579" w:rsidRPr="00CA71A7" w:rsidRDefault="00924579" w:rsidP="00924579">
      <w:pPr>
        <w:numPr>
          <w:ilvl w:val="0"/>
          <w:numId w:val="1"/>
        </w:numPr>
        <w:pBdr>
          <w:top w:val="nil"/>
          <w:left w:val="nil"/>
          <w:bottom w:val="nil"/>
          <w:right w:val="nil"/>
          <w:between w:val="nil"/>
        </w:pBdr>
        <w:tabs>
          <w:tab w:val="left" w:pos="821"/>
          <w:tab w:val="left" w:pos="822"/>
        </w:tabs>
        <w:spacing w:line="276" w:lineRule="auto"/>
        <w:ind w:right="563"/>
        <w:rPr>
          <w:rFonts w:eastAsia="Garamond"/>
          <w:color w:val="000000"/>
        </w:rPr>
      </w:pPr>
      <w:r w:rsidRPr="00CA71A7">
        <w:rPr>
          <w:rFonts w:eastAsia="Garamond"/>
          <w:b/>
          <w:color w:val="000000"/>
        </w:rPr>
        <w:t xml:space="preserve">[Online Magazine Publication]: </w:t>
      </w:r>
      <w:r w:rsidRPr="00CA71A7">
        <w:rPr>
          <w:rFonts w:eastAsia="Garamond"/>
          <w:color w:val="000000"/>
        </w:rPr>
        <w:t>‘Twitter: Verbal weaponry &amp; attitudes towards women &amp; gender minorities’ published in Digital 50:50 A Feminist E-Magazine: Moral Policing in Digital Spaces (2021)</w:t>
      </w:r>
      <w:r w:rsidRPr="00CA71A7">
        <w:rPr>
          <w:rFonts w:eastAsia="Garamond"/>
          <w:color w:val="0461C1"/>
        </w:rPr>
        <w:t xml:space="preserve"> </w:t>
      </w:r>
    </w:p>
    <w:p w14:paraId="4245561A" w14:textId="77777777" w:rsidR="00924579" w:rsidRPr="005F226D" w:rsidRDefault="00924579" w:rsidP="00924579">
      <w:pPr>
        <w:numPr>
          <w:ilvl w:val="0"/>
          <w:numId w:val="1"/>
        </w:numPr>
        <w:pBdr>
          <w:top w:val="nil"/>
          <w:left w:val="nil"/>
          <w:bottom w:val="nil"/>
          <w:right w:val="nil"/>
          <w:between w:val="nil"/>
        </w:pBdr>
        <w:tabs>
          <w:tab w:val="left" w:pos="821"/>
          <w:tab w:val="left" w:pos="822"/>
        </w:tabs>
        <w:spacing w:line="276" w:lineRule="auto"/>
        <w:ind w:right="563"/>
        <w:rPr>
          <w:rFonts w:eastAsia="Garamond"/>
          <w:color w:val="000000"/>
        </w:rPr>
      </w:pPr>
      <w:r w:rsidRPr="00CA71A7">
        <w:rPr>
          <w:rFonts w:eastAsia="Garamond"/>
          <w:b/>
          <w:color w:val="000000"/>
        </w:rPr>
        <w:lastRenderedPageBreak/>
        <w:t>[Blog, Sahiyo]</w:t>
      </w:r>
      <w:r w:rsidRPr="00CA71A7">
        <w:rPr>
          <w:rFonts w:eastAsia="Garamond"/>
          <w:color w:val="000000"/>
        </w:rPr>
        <w:t xml:space="preserve">: ‘Sleeping researchers and lack of data on female genital cutting in Pakistan’ (17 September 2020) </w:t>
      </w:r>
      <w:hyperlink r:id="rId22">
        <w:r w:rsidRPr="00CA71A7">
          <w:rPr>
            <w:rFonts w:eastAsia="Garamond"/>
            <w:color w:val="467886"/>
            <w:u w:val="single"/>
          </w:rPr>
          <w:t>https://sahiyo.com/2020/09/17/sleeping-researchers-and-lack-of-data-on-female-genital-cutting-in-pakistan/</w:t>
        </w:r>
      </w:hyperlink>
      <w:r w:rsidRPr="00CA71A7">
        <w:rPr>
          <w:rFonts w:eastAsia="Garamond"/>
          <w:color w:val="0461C1"/>
          <w:u w:val="single"/>
        </w:rPr>
        <w:t xml:space="preserve"> </w:t>
      </w:r>
    </w:p>
    <w:p w14:paraId="7904EB99" w14:textId="77777777" w:rsidR="00924579" w:rsidRPr="00CA71A7" w:rsidRDefault="00924579" w:rsidP="00924579">
      <w:pPr>
        <w:pBdr>
          <w:top w:val="nil"/>
          <w:left w:val="nil"/>
          <w:bottom w:val="nil"/>
          <w:right w:val="nil"/>
          <w:between w:val="nil"/>
        </w:pBdr>
        <w:tabs>
          <w:tab w:val="left" w:pos="821"/>
          <w:tab w:val="left" w:pos="822"/>
        </w:tabs>
        <w:spacing w:line="276" w:lineRule="auto"/>
        <w:ind w:right="563"/>
        <w:rPr>
          <w:rFonts w:eastAsia="Garamond"/>
          <w:b/>
          <w:color w:val="000000"/>
        </w:rPr>
      </w:pPr>
    </w:p>
    <w:p w14:paraId="4CCF49B6" w14:textId="77777777" w:rsidR="00924579" w:rsidRDefault="00924579" w:rsidP="00924579">
      <w:pPr>
        <w:pBdr>
          <w:top w:val="nil"/>
          <w:left w:val="nil"/>
          <w:bottom w:val="nil"/>
          <w:right w:val="nil"/>
          <w:between w:val="nil"/>
        </w:pBdr>
        <w:tabs>
          <w:tab w:val="left" w:pos="821"/>
          <w:tab w:val="left" w:pos="822"/>
        </w:tabs>
        <w:spacing w:line="276" w:lineRule="auto"/>
        <w:ind w:right="563"/>
        <w:rPr>
          <w:rFonts w:eastAsia="Garamond"/>
          <w:b/>
          <w:color w:val="000000"/>
          <w:u w:val="single"/>
        </w:rPr>
      </w:pPr>
      <w:r w:rsidRPr="00CA71A7">
        <w:rPr>
          <w:rFonts w:eastAsia="Garamond"/>
          <w:b/>
          <w:color w:val="000000"/>
          <w:u w:val="single"/>
        </w:rPr>
        <w:t>Media Outputs</w:t>
      </w:r>
      <w:r>
        <w:rPr>
          <w:rFonts w:eastAsia="Garamond"/>
          <w:b/>
          <w:color w:val="000000"/>
          <w:u w:val="single"/>
        </w:rPr>
        <w:t xml:space="preserve"> and Public Dialogue</w:t>
      </w:r>
    </w:p>
    <w:p w14:paraId="474BB225" w14:textId="77777777" w:rsidR="00924579" w:rsidRPr="00CA71A7" w:rsidRDefault="00924579" w:rsidP="00924579">
      <w:pPr>
        <w:pBdr>
          <w:top w:val="nil"/>
          <w:left w:val="nil"/>
          <w:bottom w:val="nil"/>
          <w:right w:val="nil"/>
          <w:between w:val="nil"/>
        </w:pBdr>
        <w:tabs>
          <w:tab w:val="left" w:pos="821"/>
          <w:tab w:val="left" w:pos="822"/>
        </w:tabs>
        <w:spacing w:line="276" w:lineRule="auto"/>
        <w:ind w:right="563"/>
        <w:rPr>
          <w:rFonts w:eastAsia="Garamond"/>
          <w:b/>
          <w:color w:val="000000"/>
          <w:u w:val="single"/>
        </w:rPr>
      </w:pPr>
    </w:p>
    <w:p w14:paraId="3DFE05EA" w14:textId="77777777" w:rsidR="00924579" w:rsidRPr="00F431C7" w:rsidRDefault="00924579" w:rsidP="00924579">
      <w:pPr>
        <w:pStyle w:val="ListParagraph"/>
        <w:numPr>
          <w:ilvl w:val="0"/>
          <w:numId w:val="17"/>
        </w:numPr>
        <w:pBdr>
          <w:top w:val="nil"/>
          <w:left w:val="nil"/>
          <w:bottom w:val="nil"/>
          <w:right w:val="nil"/>
          <w:between w:val="nil"/>
        </w:pBdr>
        <w:tabs>
          <w:tab w:val="left" w:pos="821"/>
          <w:tab w:val="left" w:pos="822"/>
        </w:tabs>
        <w:spacing w:line="276" w:lineRule="auto"/>
        <w:ind w:right="563"/>
        <w:rPr>
          <w:rFonts w:eastAsia="Garamond"/>
          <w:b/>
          <w:color w:val="000000"/>
        </w:rPr>
      </w:pPr>
      <w:r w:rsidRPr="00A64C1E">
        <w:rPr>
          <w:rFonts w:eastAsia="Garamond"/>
          <w:b/>
          <w:color w:val="000000"/>
        </w:rPr>
        <w:t>How to conduct ethical research on Female Genital Mutilation/Cutting</w:t>
      </w:r>
      <w:r>
        <w:rPr>
          <w:rFonts w:eastAsia="Garamond"/>
          <w:bCs/>
          <w:color w:val="000000"/>
        </w:rPr>
        <w:t xml:space="preserve">, Moderator of Sahiyo Webinar. </w:t>
      </w:r>
      <w:hyperlink r:id="rId23" w:history="1">
        <w:r w:rsidRPr="007D372B">
          <w:rPr>
            <w:rStyle w:val="Hyperlink"/>
            <w:rFonts w:eastAsia="Garamond"/>
            <w:bCs/>
          </w:rPr>
          <w:t>https://www.youtube.com/watch?v=_Bo5cva1cEY&amp;t=3368s</w:t>
        </w:r>
      </w:hyperlink>
      <w:r>
        <w:rPr>
          <w:rFonts w:eastAsia="Garamond"/>
          <w:bCs/>
          <w:color w:val="000000"/>
        </w:rPr>
        <w:t xml:space="preserve"> </w:t>
      </w:r>
    </w:p>
    <w:p w14:paraId="5535BEFE" w14:textId="77777777" w:rsidR="00924579" w:rsidRPr="00A64C1E" w:rsidRDefault="00924579" w:rsidP="00924579">
      <w:pPr>
        <w:pStyle w:val="ListParagraph"/>
        <w:numPr>
          <w:ilvl w:val="0"/>
          <w:numId w:val="17"/>
        </w:numPr>
        <w:pBdr>
          <w:top w:val="nil"/>
          <w:left w:val="nil"/>
          <w:bottom w:val="nil"/>
          <w:right w:val="nil"/>
          <w:between w:val="nil"/>
        </w:pBdr>
        <w:tabs>
          <w:tab w:val="left" w:pos="821"/>
          <w:tab w:val="left" w:pos="822"/>
        </w:tabs>
        <w:spacing w:line="276" w:lineRule="auto"/>
        <w:ind w:right="563"/>
        <w:rPr>
          <w:rFonts w:eastAsia="Garamond"/>
          <w:b/>
          <w:color w:val="000000"/>
        </w:rPr>
      </w:pPr>
      <w:r w:rsidRPr="00F431C7">
        <w:rPr>
          <w:rFonts w:eastAsia="Garamond"/>
          <w:b/>
          <w:color w:val="000000"/>
        </w:rPr>
        <w:t xml:space="preserve">Speaker at </w:t>
      </w:r>
      <w:r>
        <w:rPr>
          <w:rFonts w:eastAsia="Garamond"/>
          <w:b/>
          <w:color w:val="000000"/>
        </w:rPr>
        <w:t xml:space="preserve">Australia </w:t>
      </w:r>
      <w:r w:rsidRPr="00F431C7">
        <w:rPr>
          <w:rFonts w:eastAsia="Garamond"/>
          <w:b/>
          <w:color w:val="000000"/>
        </w:rPr>
        <w:t>NSW FGM/C CoP, Canterbury Medical</w:t>
      </w:r>
      <w:r>
        <w:rPr>
          <w:rFonts w:eastAsia="Garamond"/>
          <w:b/>
          <w:color w:val="000000"/>
        </w:rPr>
        <w:t>,</w:t>
      </w:r>
      <w:r w:rsidRPr="00F431C7">
        <w:rPr>
          <w:rFonts w:eastAsia="Garamond"/>
          <w:b/>
          <w:color w:val="000000"/>
        </w:rPr>
        <w:t xml:space="preserve"> </w:t>
      </w:r>
      <w:r w:rsidRPr="00F431C7">
        <w:rPr>
          <w:rFonts w:eastAsia="Garamond"/>
          <w:bCs/>
          <w:color w:val="000000"/>
        </w:rPr>
        <w:t>“Contextual and Compassionate Approaches to FGM/C: Rethinking Semantics, Care and Communication.”</w:t>
      </w:r>
    </w:p>
    <w:p w14:paraId="09ED0013" w14:textId="77777777" w:rsidR="00924579" w:rsidRPr="002A3836" w:rsidRDefault="00924579" w:rsidP="00924579">
      <w:pPr>
        <w:pStyle w:val="ListParagraph"/>
        <w:numPr>
          <w:ilvl w:val="0"/>
          <w:numId w:val="17"/>
        </w:numPr>
        <w:pBdr>
          <w:top w:val="nil"/>
          <w:left w:val="nil"/>
          <w:bottom w:val="nil"/>
          <w:right w:val="nil"/>
          <w:between w:val="nil"/>
        </w:pBdr>
        <w:tabs>
          <w:tab w:val="left" w:pos="821"/>
          <w:tab w:val="left" w:pos="822"/>
        </w:tabs>
        <w:spacing w:line="276" w:lineRule="auto"/>
        <w:ind w:right="563"/>
        <w:rPr>
          <w:rFonts w:eastAsia="Garamond"/>
          <w:bCs/>
          <w:color w:val="000000"/>
        </w:rPr>
      </w:pPr>
      <w:r w:rsidRPr="004C32A8">
        <w:rPr>
          <w:rFonts w:eastAsia="Garamond"/>
          <w:b/>
          <w:color w:val="000000"/>
        </w:rPr>
        <w:t>Women Deliver 2026</w:t>
      </w:r>
      <w:r>
        <w:rPr>
          <w:rFonts w:eastAsia="Garamond"/>
          <w:bCs/>
          <w:color w:val="000000"/>
        </w:rPr>
        <w:t xml:space="preserve">, Facilitator for discussion: </w:t>
      </w:r>
      <w:r w:rsidRPr="004C32A8">
        <w:rPr>
          <w:rFonts w:eastAsia="Garamond"/>
          <w:bCs/>
          <w:color w:val="000000"/>
        </w:rPr>
        <w:t xml:space="preserve">Dismantling Racism in Anti-FGM/C Movements: Path to Decolonial, Survivor-Led Advocacy </w:t>
      </w:r>
      <w:hyperlink r:id="rId24" w:history="1">
        <w:r w:rsidRPr="008E4A4E">
          <w:rPr>
            <w:rStyle w:val="Hyperlink"/>
            <w:rFonts w:eastAsia="Garamond"/>
            <w:bCs/>
          </w:rPr>
          <w:t>https://sahiyo.org/get-involved/events.html</w:t>
        </w:r>
      </w:hyperlink>
      <w:r>
        <w:rPr>
          <w:rFonts w:eastAsia="Garamond"/>
          <w:b/>
          <w:color w:val="000000"/>
        </w:rPr>
        <w:t xml:space="preserve"> </w:t>
      </w:r>
    </w:p>
    <w:p w14:paraId="64289EA9" w14:textId="77777777" w:rsidR="00924579" w:rsidRPr="001A7935" w:rsidRDefault="00924579" w:rsidP="00924579">
      <w:pPr>
        <w:pStyle w:val="ListParagraph"/>
        <w:numPr>
          <w:ilvl w:val="0"/>
          <w:numId w:val="17"/>
        </w:numPr>
        <w:pBdr>
          <w:top w:val="nil"/>
          <w:left w:val="nil"/>
          <w:bottom w:val="nil"/>
          <w:right w:val="nil"/>
          <w:between w:val="nil"/>
        </w:pBdr>
        <w:tabs>
          <w:tab w:val="left" w:pos="821"/>
          <w:tab w:val="left" w:pos="822"/>
        </w:tabs>
        <w:spacing w:line="276" w:lineRule="auto"/>
        <w:ind w:right="563"/>
        <w:rPr>
          <w:rFonts w:eastAsia="Garamond"/>
          <w:bCs/>
          <w:color w:val="000000"/>
        </w:rPr>
      </w:pPr>
      <w:r w:rsidRPr="001B3720">
        <w:rPr>
          <w:rFonts w:eastAsia="Garamond"/>
          <w:b/>
          <w:color w:val="000000"/>
        </w:rPr>
        <w:t xml:space="preserve">United Nations Commission Status of Women 2026, </w:t>
      </w:r>
      <w:r>
        <w:rPr>
          <w:rFonts w:eastAsia="Garamond"/>
          <w:b/>
          <w:color w:val="000000"/>
        </w:rPr>
        <w:t xml:space="preserve">Online Live </w:t>
      </w:r>
      <w:r w:rsidRPr="001B3720">
        <w:rPr>
          <w:rFonts w:eastAsia="Garamond"/>
          <w:b/>
          <w:color w:val="000000"/>
        </w:rPr>
        <w:t>Parallel Event New York:</w:t>
      </w:r>
      <w:r w:rsidRPr="001B3720">
        <w:rPr>
          <w:rFonts w:eastAsia="Garamond"/>
          <w:bCs/>
          <w:color w:val="000000"/>
        </w:rPr>
        <w:t xml:space="preserve"> South Asian Tribunal for Gender-Based Violence supported by Sahara Sisters Collective</w:t>
      </w:r>
      <w:r>
        <w:rPr>
          <w:rFonts w:eastAsia="Garamond"/>
          <w:bCs/>
          <w:color w:val="000000"/>
        </w:rPr>
        <w:t xml:space="preserve">. Facilitator and Coordinator. </w:t>
      </w:r>
    </w:p>
    <w:p w14:paraId="055B975C" w14:textId="77777777" w:rsidR="00924579" w:rsidRPr="001A7935" w:rsidRDefault="00924579" w:rsidP="00924579">
      <w:pPr>
        <w:pStyle w:val="ListParagraph"/>
        <w:numPr>
          <w:ilvl w:val="0"/>
          <w:numId w:val="17"/>
        </w:numPr>
        <w:pBdr>
          <w:top w:val="nil"/>
          <w:left w:val="nil"/>
          <w:bottom w:val="nil"/>
          <w:right w:val="nil"/>
          <w:between w:val="nil"/>
        </w:pBdr>
        <w:tabs>
          <w:tab w:val="left" w:pos="821"/>
          <w:tab w:val="left" w:pos="822"/>
        </w:tabs>
        <w:spacing w:line="276" w:lineRule="auto"/>
        <w:ind w:right="563"/>
        <w:rPr>
          <w:rFonts w:eastAsia="Garamond"/>
          <w:b/>
          <w:color w:val="000000"/>
        </w:rPr>
      </w:pPr>
      <w:r w:rsidRPr="001B3720">
        <w:rPr>
          <w:rFonts w:eastAsia="Garamond"/>
          <w:b/>
          <w:color w:val="000000"/>
        </w:rPr>
        <w:t>United Nations Commission Status of Women 2026, Parallel Event New York:</w:t>
      </w:r>
      <w:r w:rsidRPr="001B3720">
        <w:rPr>
          <w:rFonts w:eastAsia="Garamond"/>
          <w:bCs/>
          <w:color w:val="000000"/>
        </w:rPr>
        <w:t xml:space="preserve"> Dismantling Racism in Anti-FGM/C Movements: Path to Decolonial, Survivor-Led Advocacy, Facilitation for Sahiyo as Advocacy Intern </w:t>
      </w:r>
      <w:hyperlink r:id="rId25" w:history="1">
        <w:r w:rsidRPr="001B3720">
          <w:rPr>
            <w:rStyle w:val="Hyperlink"/>
            <w:rFonts w:eastAsia="Garamond"/>
            <w:bCs/>
          </w:rPr>
          <w:t>https://sahiyo.org/events/csw70-dismantling-racism-in-anti-fgm-c-movements-path-to-decolonial-survivor-led-advocacy</w:t>
        </w:r>
      </w:hyperlink>
      <w:r w:rsidRPr="001B3720">
        <w:rPr>
          <w:rFonts w:eastAsia="Garamond"/>
          <w:bCs/>
          <w:color w:val="000000"/>
        </w:rPr>
        <w:t xml:space="preserve"> </w:t>
      </w:r>
    </w:p>
    <w:p w14:paraId="25CA4F5C" w14:textId="77777777" w:rsidR="00924579" w:rsidRPr="001B3720" w:rsidRDefault="00924579" w:rsidP="00924579">
      <w:pPr>
        <w:pStyle w:val="ListParagraph"/>
        <w:numPr>
          <w:ilvl w:val="0"/>
          <w:numId w:val="17"/>
        </w:numPr>
        <w:pBdr>
          <w:top w:val="nil"/>
          <w:left w:val="nil"/>
          <w:bottom w:val="nil"/>
          <w:right w:val="nil"/>
          <w:between w:val="nil"/>
        </w:pBdr>
        <w:tabs>
          <w:tab w:val="left" w:pos="821"/>
          <w:tab w:val="left" w:pos="822"/>
        </w:tabs>
        <w:spacing w:line="276" w:lineRule="auto"/>
        <w:ind w:right="563"/>
        <w:rPr>
          <w:rFonts w:eastAsia="Garamond"/>
          <w:color w:val="000000"/>
        </w:rPr>
      </w:pPr>
      <w:r w:rsidRPr="001B3720">
        <w:rPr>
          <w:rFonts w:eastAsia="Garamond"/>
          <w:b/>
          <w:color w:val="000000"/>
        </w:rPr>
        <w:t>[Radio, The Wire Australia, 2023]</w:t>
      </w:r>
      <w:r w:rsidRPr="001B3720">
        <w:rPr>
          <w:rFonts w:eastAsia="Garamond"/>
          <w:color w:val="000000"/>
        </w:rPr>
        <w:t xml:space="preserve">: </w:t>
      </w:r>
      <w:hyperlink r:id="rId26" w:history="1">
        <w:r w:rsidRPr="001B3720">
          <w:rPr>
            <w:rStyle w:val="Hyperlink"/>
            <w:rFonts w:eastAsia="Garamond"/>
          </w:rPr>
          <w:t>https://www.thewire.org.au/story/hidden-scourge-female-genital-mutilations-barrier-to-progress-in-pakistan/</w:t>
        </w:r>
      </w:hyperlink>
      <w:r w:rsidRPr="001B3720">
        <w:rPr>
          <w:rFonts w:eastAsia="Garamond"/>
          <w:color w:val="000000"/>
        </w:rPr>
        <w:t xml:space="preserve"> </w:t>
      </w:r>
    </w:p>
    <w:p w14:paraId="5D5332F8" w14:textId="77777777" w:rsidR="00924579" w:rsidRPr="001A7935" w:rsidRDefault="00924579" w:rsidP="00924579">
      <w:pPr>
        <w:pStyle w:val="ListParagraph"/>
        <w:numPr>
          <w:ilvl w:val="0"/>
          <w:numId w:val="17"/>
        </w:numPr>
        <w:rPr>
          <w:rFonts w:eastAsia="Garamond"/>
          <w:b/>
          <w:color w:val="000000"/>
        </w:rPr>
      </w:pPr>
      <w:r w:rsidRPr="001B3720">
        <w:rPr>
          <w:rFonts w:eastAsia="Garamond"/>
          <w:b/>
          <w:color w:val="000000"/>
        </w:rPr>
        <w:t xml:space="preserve">[New York Bar Association, Speaker, 2022]: </w:t>
      </w:r>
      <w:r w:rsidRPr="001B3720">
        <w:rPr>
          <w:rFonts w:eastAsia="Garamond"/>
          <w:bCs/>
          <w:color w:val="000000"/>
        </w:rPr>
        <w:t xml:space="preserve">Panel member for ‘Inaugural Panel, Decolonizing Law at the Intersections of Health Justice, Racial Justice &amp; International Law hosted by New York City Bar Association, 2022 </w:t>
      </w:r>
      <w:hyperlink r:id="rId27" w:history="1">
        <w:r w:rsidRPr="001B3720">
          <w:rPr>
            <w:rStyle w:val="Hyperlink"/>
            <w:rFonts w:eastAsia="Garamond"/>
            <w:bCs/>
          </w:rPr>
          <w:t>https://www.youtube.com/watch?v=tYVc1zspEfk</w:t>
        </w:r>
      </w:hyperlink>
      <w:r w:rsidRPr="001B3720">
        <w:rPr>
          <w:rFonts w:eastAsia="Garamond"/>
          <w:bCs/>
          <w:color w:val="000000"/>
        </w:rPr>
        <w:t xml:space="preserve"> </w:t>
      </w:r>
      <w:r w:rsidRPr="001B3720">
        <w:rPr>
          <w:rFonts w:eastAsia="Garamond"/>
          <w:b/>
          <w:color w:val="000000"/>
        </w:rPr>
        <w:t xml:space="preserve"> </w:t>
      </w:r>
    </w:p>
    <w:p w14:paraId="5BD736EC" w14:textId="77777777" w:rsidR="00924579" w:rsidRPr="00CA71A7" w:rsidRDefault="00924579" w:rsidP="00924579">
      <w:pPr>
        <w:pStyle w:val="Heading1"/>
        <w:spacing w:line="276" w:lineRule="auto"/>
        <w:ind w:right="1364"/>
        <w:jc w:val="both"/>
        <w:rPr>
          <w:rFonts w:ascii="Calibri" w:eastAsia="Garamond" w:hAnsi="Calibri" w:cs="Calibri"/>
          <w:b/>
          <w:color w:val="000000"/>
          <w:sz w:val="28"/>
          <w:szCs w:val="28"/>
          <w:u w:val="single"/>
        </w:rPr>
      </w:pPr>
      <w:r w:rsidRPr="00CA71A7">
        <w:rPr>
          <w:rFonts w:ascii="Calibri" w:eastAsia="Garamond" w:hAnsi="Calibri" w:cs="Calibri"/>
          <w:b/>
          <w:color w:val="000000"/>
          <w:sz w:val="28"/>
          <w:szCs w:val="28"/>
          <w:u w:val="single"/>
        </w:rPr>
        <w:t>Academic and Research Experience</w:t>
      </w:r>
    </w:p>
    <w:p w14:paraId="6A62EBFA" w14:textId="77777777" w:rsidR="00924579" w:rsidRDefault="00924579" w:rsidP="00924579">
      <w:pPr>
        <w:pBdr>
          <w:top w:val="nil"/>
          <w:left w:val="nil"/>
          <w:bottom w:val="nil"/>
          <w:right w:val="nil"/>
          <w:between w:val="nil"/>
        </w:pBdr>
        <w:spacing w:before="2" w:line="276" w:lineRule="auto"/>
        <w:ind w:right="-435"/>
        <w:rPr>
          <w:rFonts w:eastAsia="Garamond"/>
          <w:b/>
          <w:color w:val="000000"/>
        </w:rPr>
      </w:pPr>
      <w:bookmarkStart w:id="1" w:name="_heading=h.gjdgxs" w:colFirst="0" w:colLast="0"/>
      <w:bookmarkEnd w:id="1"/>
    </w:p>
    <w:p w14:paraId="7003B367" w14:textId="77777777" w:rsidR="00924579" w:rsidRPr="004131D5" w:rsidRDefault="00924579" w:rsidP="00924579">
      <w:pPr>
        <w:pBdr>
          <w:top w:val="nil"/>
          <w:left w:val="nil"/>
          <w:bottom w:val="nil"/>
          <w:right w:val="nil"/>
          <w:between w:val="nil"/>
        </w:pBdr>
        <w:spacing w:before="2" w:line="276" w:lineRule="auto"/>
        <w:ind w:right="-577"/>
        <w:rPr>
          <w:rFonts w:eastAsia="Garamond"/>
          <w:b/>
          <w:bCs/>
          <w:color w:val="000000"/>
        </w:rPr>
      </w:pPr>
      <w:r w:rsidRPr="004131D5">
        <w:rPr>
          <w:rFonts w:eastAsia="Garamond"/>
          <w:b/>
          <w:bCs/>
          <w:color w:val="000000"/>
        </w:rPr>
        <w:t>Teaching Associate, Unit Assessor &amp; Research Assistant | 2025–Present</w:t>
      </w:r>
    </w:p>
    <w:p w14:paraId="59067199" w14:textId="77777777" w:rsidR="00924579" w:rsidRPr="004131D5" w:rsidRDefault="00924579" w:rsidP="00924579">
      <w:pPr>
        <w:pBdr>
          <w:top w:val="nil"/>
          <w:left w:val="nil"/>
          <w:bottom w:val="nil"/>
          <w:right w:val="nil"/>
          <w:between w:val="nil"/>
        </w:pBdr>
        <w:spacing w:before="2" w:line="276" w:lineRule="auto"/>
        <w:ind w:right="-577"/>
        <w:rPr>
          <w:rFonts w:eastAsia="Garamond"/>
          <w:b/>
          <w:color w:val="000000"/>
        </w:rPr>
      </w:pPr>
      <w:r w:rsidRPr="004131D5">
        <w:rPr>
          <w:rFonts w:eastAsia="Garamond"/>
          <w:b/>
          <w:bCs/>
          <w:color w:val="000000"/>
        </w:rPr>
        <w:t>Southern Cross University</w:t>
      </w:r>
    </w:p>
    <w:p w14:paraId="6740EC19" w14:textId="77777777" w:rsidR="00924579" w:rsidRPr="004131D5" w:rsidRDefault="00924579" w:rsidP="00924579">
      <w:pPr>
        <w:numPr>
          <w:ilvl w:val="0"/>
          <w:numId w:val="22"/>
        </w:numPr>
        <w:pBdr>
          <w:top w:val="nil"/>
          <w:left w:val="nil"/>
          <w:bottom w:val="nil"/>
          <w:right w:val="nil"/>
          <w:between w:val="nil"/>
        </w:pBdr>
        <w:spacing w:before="2" w:line="276" w:lineRule="auto"/>
        <w:ind w:right="-577"/>
        <w:rPr>
          <w:rFonts w:eastAsia="Garamond"/>
          <w:bCs/>
          <w:color w:val="000000"/>
        </w:rPr>
      </w:pPr>
      <w:r w:rsidRPr="004131D5">
        <w:rPr>
          <w:rFonts w:eastAsia="Garamond"/>
          <w:bCs/>
          <w:color w:val="000000"/>
        </w:rPr>
        <w:t>Delivered teaching, assessment and academic support across undergraduate and postgraduate education units</w:t>
      </w:r>
      <w:r>
        <w:rPr>
          <w:rFonts w:eastAsia="Garamond"/>
          <w:bCs/>
          <w:color w:val="000000"/>
        </w:rPr>
        <w:t xml:space="preserve"> (HSS &amp; Education)</w:t>
      </w:r>
      <w:r w:rsidRPr="004131D5">
        <w:rPr>
          <w:rFonts w:eastAsia="Garamond"/>
          <w:bCs/>
          <w:color w:val="000000"/>
        </w:rPr>
        <w:t xml:space="preserve">, fostering student engagement, critical thinking and evidence-informed practice. </w:t>
      </w:r>
    </w:p>
    <w:p w14:paraId="40AE5C0A" w14:textId="77777777" w:rsidR="00924579" w:rsidRPr="003A5912" w:rsidRDefault="00924579" w:rsidP="00924579">
      <w:pPr>
        <w:pStyle w:val="ListParagraph"/>
        <w:numPr>
          <w:ilvl w:val="0"/>
          <w:numId w:val="22"/>
        </w:numPr>
        <w:rPr>
          <w:rFonts w:eastAsia="Garamond"/>
          <w:bCs/>
          <w:color w:val="000000"/>
        </w:rPr>
      </w:pPr>
      <w:r w:rsidRPr="003A5912">
        <w:rPr>
          <w:rFonts w:eastAsia="Garamond"/>
          <w:bCs/>
          <w:color w:val="000000"/>
        </w:rPr>
        <w:t>As Unit Assessor</w:t>
      </w:r>
      <w:r>
        <w:rPr>
          <w:rFonts w:eastAsia="Garamond"/>
          <w:bCs/>
          <w:color w:val="000000"/>
        </w:rPr>
        <w:t xml:space="preserve"> of </w:t>
      </w:r>
      <w:r w:rsidRPr="003A5912">
        <w:rPr>
          <w:rFonts w:eastAsia="Garamond"/>
          <w:bCs/>
          <w:color w:val="000000"/>
        </w:rPr>
        <w:t xml:space="preserve">Australia, Asia and the World, assessed student work and provided constructive feedback to support student learning, academic development and successful progression. </w:t>
      </w:r>
    </w:p>
    <w:p w14:paraId="7C0DC71E" w14:textId="77777777" w:rsidR="00924579" w:rsidRDefault="00924579" w:rsidP="00924579">
      <w:pPr>
        <w:numPr>
          <w:ilvl w:val="0"/>
          <w:numId w:val="22"/>
        </w:numPr>
        <w:pBdr>
          <w:top w:val="nil"/>
          <w:left w:val="nil"/>
          <w:bottom w:val="nil"/>
          <w:right w:val="nil"/>
          <w:between w:val="nil"/>
        </w:pBdr>
        <w:spacing w:before="2" w:line="276" w:lineRule="auto"/>
        <w:ind w:right="-577"/>
        <w:rPr>
          <w:rFonts w:eastAsia="Garamond"/>
          <w:bCs/>
          <w:color w:val="000000"/>
        </w:rPr>
      </w:pPr>
      <w:r w:rsidRPr="004131D5">
        <w:rPr>
          <w:rFonts w:eastAsia="Garamond"/>
          <w:bCs/>
          <w:color w:val="000000"/>
        </w:rPr>
        <w:t xml:space="preserve">Facilitated interactive learning activities and discussions that encouraged collaboration, participation and inclusive learning experiences. </w:t>
      </w:r>
    </w:p>
    <w:p w14:paraId="379CC1C9" w14:textId="77777777" w:rsidR="00924579" w:rsidRDefault="00924579" w:rsidP="00924579">
      <w:pPr>
        <w:numPr>
          <w:ilvl w:val="0"/>
          <w:numId w:val="22"/>
        </w:numPr>
        <w:pBdr>
          <w:top w:val="nil"/>
          <w:left w:val="nil"/>
          <w:bottom w:val="nil"/>
          <w:right w:val="nil"/>
          <w:between w:val="nil"/>
        </w:pBdr>
        <w:spacing w:before="2" w:line="276" w:lineRule="auto"/>
        <w:ind w:right="-577"/>
        <w:rPr>
          <w:rFonts w:eastAsia="Garamond"/>
          <w:bCs/>
          <w:color w:val="000000"/>
        </w:rPr>
      </w:pPr>
      <w:r w:rsidRPr="004C0887">
        <w:rPr>
          <w:rFonts w:eastAsia="Garamond"/>
          <w:bCs/>
          <w:color w:val="000000"/>
        </w:rPr>
        <w:t>Developed assessment resources, coordinated marking processes and supported marker consistency across unit assessment.</w:t>
      </w:r>
    </w:p>
    <w:p w14:paraId="13C3077A" w14:textId="77777777" w:rsidR="00924579" w:rsidRPr="004131D5" w:rsidRDefault="00924579" w:rsidP="00924579">
      <w:pPr>
        <w:numPr>
          <w:ilvl w:val="0"/>
          <w:numId w:val="22"/>
        </w:numPr>
        <w:pBdr>
          <w:top w:val="nil"/>
          <w:left w:val="nil"/>
          <w:bottom w:val="nil"/>
          <w:right w:val="nil"/>
          <w:between w:val="nil"/>
        </w:pBdr>
        <w:spacing w:before="2" w:line="276" w:lineRule="auto"/>
        <w:ind w:right="-577"/>
        <w:rPr>
          <w:rFonts w:eastAsia="Garamond"/>
          <w:bCs/>
          <w:color w:val="000000"/>
        </w:rPr>
      </w:pPr>
      <w:r w:rsidRPr="004131D5">
        <w:rPr>
          <w:rFonts w:eastAsia="Garamond"/>
          <w:bCs/>
          <w:color w:val="000000"/>
        </w:rPr>
        <w:t xml:space="preserve">Contributed to collaborative research examining men's behaviour change programs through literature reviews, evidence synthesis and publication development. </w:t>
      </w:r>
    </w:p>
    <w:p w14:paraId="3C02836D" w14:textId="77777777" w:rsidR="00924579" w:rsidRDefault="00924579" w:rsidP="00924579">
      <w:pPr>
        <w:numPr>
          <w:ilvl w:val="0"/>
          <w:numId w:val="22"/>
        </w:numPr>
        <w:pBdr>
          <w:top w:val="nil"/>
          <w:left w:val="nil"/>
          <w:bottom w:val="nil"/>
          <w:right w:val="nil"/>
          <w:between w:val="nil"/>
        </w:pBdr>
        <w:spacing w:before="2" w:line="276" w:lineRule="auto"/>
        <w:ind w:right="-577"/>
        <w:rPr>
          <w:rFonts w:eastAsia="Garamond"/>
          <w:bCs/>
          <w:color w:val="000000"/>
        </w:rPr>
      </w:pPr>
      <w:r w:rsidRPr="004131D5">
        <w:rPr>
          <w:rFonts w:eastAsia="Garamond"/>
          <w:bCs/>
          <w:color w:val="000000"/>
        </w:rPr>
        <w:t>Supported positive student outcomes by working collaboratively with academic staff to deliver high-quality learning experiences and continuously improve teaching practices.</w:t>
      </w:r>
    </w:p>
    <w:p w14:paraId="4778B79A" w14:textId="77777777" w:rsidR="00924579" w:rsidRDefault="00924579" w:rsidP="00924579">
      <w:pPr>
        <w:numPr>
          <w:ilvl w:val="0"/>
          <w:numId w:val="22"/>
        </w:numPr>
        <w:pBdr>
          <w:top w:val="nil"/>
          <w:left w:val="nil"/>
          <w:bottom w:val="nil"/>
          <w:right w:val="nil"/>
          <w:between w:val="nil"/>
        </w:pBdr>
        <w:spacing w:before="2" w:line="276" w:lineRule="auto"/>
        <w:ind w:right="-577"/>
        <w:rPr>
          <w:rFonts w:eastAsia="Garamond"/>
          <w:bCs/>
          <w:color w:val="000000"/>
        </w:rPr>
      </w:pPr>
      <w:r>
        <w:rPr>
          <w:rFonts w:eastAsia="Garamond"/>
          <w:bCs/>
          <w:color w:val="000000"/>
        </w:rPr>
        <w:t xml:space="preserve">Tutor for following units, </w:t>
      </w:r>
      <w:r w:rsidRPr="00144F20">
        <w:rPr>
          <w:rFonts w:eastAsia="Garamond"/>
          <w:bCs/>
          <w:color w:val="000000"/>
        </w:rPr>
        <w:t>Tutor forEDUC6018, T3, 2026, Teachers as Researchers</w:t>
      </w:r>
      <w:r>
        <w:rPr>
          <w:rFonts w:eastAsia="Garamond"/>
          <w:bCs/>
          <w:color w:val="000000"/>
        </w:rPr>
        <w:t xml:space="preserve">; </w:t>
      </w:r>
      <w:r w:rsidRPr="00144F20">
        <w:rPr>
          <w:rFonts w:eastAsia="Garamond"/>
          <w:bCs/>
          <w:color w:val="000000"/>
        </w:rPr>
        <w:t>Tutor for EDUC1003, T3 Education and Philosophy: Playing with Thought</w:t>
      </w:r>
      <w:r>
        <w:rPr>
          <w:rFonts w:eastAsia="Garamond"/>
          <w:bCs/>
          <w:color w:val="000000"/>
        </w:rPr>
        <w:t xml:space="preserve">; </w:t>
      </w:r>
      <w:r w:rsidRPr="00144F20">
        <w:rPr>
          <w:rFonts w:eastAsia="Garamond"/>
          <w:bCs/>
          <w:color w:val="000000"/>
        </w:rPr>
        <w:t>Tutor for EDUC5001-2026-T3 Education and Change: The Lifelong Learner</w:t>
      </w:r>
      <w:r>
        <w:rPr>
          <w:rFonts w:eastAsia="Garamond"/>
          <w:bCs/>
          <w:color w:val="000000"/>
        </w:rPr>
        <w:t xml:space="preserve">; </w:t>
      </w:r>
      <w:r w:rsidRPr="00144F20">
        <w:rPr>
          <w:rFonts w:eastAsia="Garamond"/>
          <w:bCs/>
          <w:color w:val="000000"/>
        </w:rPr>
        <w:t>TCHR2002-2026-T2, Children, Families and Communities and Education and Change: The Lifelong Learner</w:t>
      </w:r>
      <w:r>
        <w:rPr>
          <w:rFonts w:eastAsia="Garamond"/>
          <w:bCs/>
          <w:color w:val="000000"/>
        </w:rPr>
        <w:t>.</w:t>
      </w:r>
    </w:p>
    <w:p w14:paraId="7D2861F6" w14:textId="77777777" w:rsidR="00924579" w:rsidRPr="00144F20" w:rsidRDefault="00924579" w:rsidP="00924579">
      <w:pPr>
        <w:numPr>
          <w:ilvl w:val="0"/>
          <w:numId w:val="22"/>
        </w:numPr>
        <w:pBdr>
          <w:top w:val="nil"/>
          <w:left w:val="nil"/>
          <w:bottom w:val="nil"/>
          <w:right w:val="nil"/>
          <w:between w:val="nil"/>
        </w:pBdr>
        <w:spacing w:before="2" w:line="276" w:lineRule="auto"/>
        <w:ind w:right="-577"/>
        <w:rPr>
          <w:rFonts w:eastAsia="Garamond"/>
          <w:bCs/>
          <w:color w:val="000000"/>
        </w:rPr>
      </w:pPr>
      <w:r>
        <w:rPr>
          <w:rFonts w:eastAsia="Garamond"/>
          <w:bCs/>
          <w:color w:val="000000"/>
        </w:rPr>
        <w:t xml:space="preserve">Worked as Research Assistant with Dr Elizabeth Reimer, drafting ideas for paper publications based around ANROWS study, Male Behavioural Changes Program, </w:t>
      </w:r>
      <w:hyperlink r:id="rId28" w:history="1">
        <w:r w:rsidRPr="00F50CCC">
          <w:rPr>
            <w:rStyle w:val="Hyperlink"/>
            <w:rFonts w:eastAsia="Garamond"/>
            <w:bCs/>
          </w:rPr>
          <w:t>https://d2rn9gno7zhxqg.cloudfront.net/wp-content/uploads/2020/06/19085148/PI.17.13-Reimer_Client-Worker-Relationships.pdf</w:t>
        </w:r>
      </w:hyperlink>
      <w:r>
        <w:rPr>
          <w:rFonts w:eastAsia="Garamond"/>
          <w:bCs/>
          <w:color w:val="000000"/>
        </w:rPr>
        <w:t xml:space="preserve"> </w:t>
      </w:r>
    </w:p>
    <w:p w14:paraId="11432477" w14:textId="77777777" w:rsidR="00924579" w:rsidRPr="00EF68CC" w:rsidRDefault="00924579" w:rsidP="00924579">
      <w:pPr>
        <w:pBdr>
          <w:top w:val="nil"/>
          <w:left w:val="nil"/>
          <w:bottom w:val="nil"/>
          <w:right w:val="nil"/>
          <w:between w:val="nil"/>
        </w:pBdr>
        <w:spacing w:before="2" w:line="276" w:lineRule="auto"/>
        <w:ind w:right="-577"/>
        <w:rPr>
          <w:rFonts w:eastAsia="Garamond"/>
          <w:b/>
          <w:color w:val="000000"/>
        </w:rPr>
      </w:pPr>
    </w:p>
    <w:p w14:paraId="57DA93B7" w14:textId="77777777" w:rsidR="00924579" w:rsidRPr="00A75DE1" w:rsidRDefault="00924579" w:rsidP="00924579">
      <w:pPr>
        <w:pBdr>
          <w:top w:val="nil"/>
          <w:left w:val="nil"/>
          <w:bottom w:val="nil"/>
          <w:right w:val="nil"/>
          <w:between w:val="nil"/>
        </w:pBdr>
        <w:spacing w:before="2" w:line="276" w:lineRule="auto"/>
        <w:ind w:right="-435"/>
        <w:rPr>
          <w:rFonts w:eastAsia="Garamond"/>
          <w:b/>
          <w:bCs/>
          <w:color w:val="000000"/>
        </w:rPr>
      </w:pPr>
      <w:r w:rsidRPr="00A75DE1">
        <w:rPr>
          <w:rFonts w:eastAsia="Garamond"/>
          <w:b/>
          <w:bCs/>
          <w:color w:val="000000"/>
        </w:rPr>
        <w:t>Tutor, Lecturer &amp; Research Assistant &amp; Doctoral Researcher | 2022–Present</w:t>
      </w:r>
    </w:p>
    <w:p w14:paraId="7761ACF1" w14:textId="77777777" w:rsidR="00924579" w:rsidRPr="00A75DE1" w:rsidRDefault="00924579" w:rsidP="00924579">
      <w:pPr>
        <w:pBdr>
          <w:top w:val="nil"/>
          <w:left w:val="nil"/>
          <w:bottom w:val="nil"/>
          <w:right w:val="nil"/>
          <w:between w:val="nil"/>
        </w:pBdr>
        <w:spacing w:before="2" w:line="276" w:lineRule="auto"/>
        <w:ind w:right="-435"/>
        <w:rPr>
          <w:rFonts w:eastAsia="Garamond"/>
          <w:bCs/>
          <w:color w:val="000000"/>
        </w:rPr>
      </w:pPr>
      <w:r w:rsidRPr="00A75DE1">
        <w:rPr>
          <w:rFonts w:eastAsia="Garamond"/>
          <w:b/>
          <w:bCs/>
          <w:color w:val="000000"/>
        </w:rPr>
        <w:t>Charles Darwin University</w:t>
      </w:r>
    </w:p>
    <w:p w14:paraId="7934951B" w14:textId="77777777" w:rsidR="00924579" w:rsidRPr="00F905D2" w:rsidRDefault="00924579" w:rsidP="00924579">
      <w:pPr>
        <w:pStyle w:val="ListParagraph"/>
        <w:numPr>
          <w:ilvl w:val="0"/>
          <w:numId w:val="23"/>
        </w:numPr>
        <w:pBdr>
          <w:top w:val="nil"/>
          <w:left w:val="nil"/>
          <w:bottom w:val="nil"/>
          <w:right w:val="nil"/>
          <w:between w:val="nil"/>
        </w:pBdr>
        <w:spacing w:before="2" w:line="276" w:lineRule="auto"/>
        <w:ind w:right="-435"/>
        <w:rPr>
          <w:rFonts w:eastAsia="Garamond"/>
          <w:bCs/>
          <w:color w:val="000000"/>
        </w:rPr>
      </w:pPr>
      <w:r w:rsidRPr="00F905D2">
        <w:rPr>
          <w:rFonts w:eastAsia="Garamond"/>
          <w:bCs/>
          <w:color w:val="000000"/>
        </w:rPr>
        <w:t xml:space="preserve">Delivered teaching, tutorials and academic support across humanities, international relations and Indigenous studies. </w:t>
      </w:r>
    </w:p>
    <w:p w14:paraId="71491AE0" w14:textId="77777777" w:rsidR="00924579" w:rsidRPr="00F905D2" w:rsidRDefault="00924579" w:rsidP="00924579">
      <w:pPr>
        <w:pStyle w:val="ListParagraph"/>
        <w:numPr>
          <w:ilvl w:val="0"/>
          <w:numId w:val="23"/>
        </w:numPr>
        <w:pBdr>
          <w:top w:val="nil"/>
          <w:left w:val="nil"/>
          <w:bottom w:val="nil"/>
          <w:right w:val="nil"/>
          <w:between w:val="nil"/>
        </w:pBdr>
        <w:spacing w:before="2" w:line="276" w:lineRule="auto"/>
        <w:ind w:right="-435"/>
        <w:rPr>
          <w:rFonts w:eastAsia="Garamond"/>
          <w:bCs/>
          <w:color w:val="000000"/>
        </w:rPr>
      </w:pPr>
      <w:r w:rsidRPr="00F905D2">
        <w:rPr>
          <w:rFonts w:eastAsia="Garamond"/>
          <w:bCs/>
          <w:color w:val="000000"/>
        </w:rPr>
        <w:t xml:space="preserve">Designed and facilitated engaging learning activities that strengthened critical analysis, policy understanding and evidence-based communication. </w:t>
      </w:r>
    </w:p>
    <w:p w14:paraId="1C98FD23" w14:textId="77777777" w:rsidR="00924579" w:rsidRPr="00F905D2" w:rsidRDefault="00924579" w:rsidP="00924579">
      <w:pPr>
        <w:pStyle w:val="ListParagraph"/>
        <w:numPr>
          <w:ilvl w:val="0"/>
          <w:numId w:val="23"/>
        </w:numPr>
        <w:pBdr>
          <w:top w:val="nil"/>
          <w:left w:val="nil"/>
          <w:bottom w:val="nil"/>
          <w:right w:val="nil"/>
          <w:between w:val="nil"/>
        </w:pBdr>
        <w:spacing w:before="2" w:line="276" w:lineRule="auto"/>
        <w:ind w:right="-435"/>
        <w:rPr>
          <w:rFonts w:eastAsia="Garamond"/>
          <w:bCs/>
          <w:color w:val="000000"/>
        </w:rPr>
      </w:pPr>
      <w:r w:rsidRPr="00F905D2">
        <w:rPr>
          <w:rFonts w:eastAsia="Garamond"/>
          <w:bCs/>
          <w:color w:val="000000"/>
        </w:rPr>
        <w:t xml:space="preserve">Assessed student work and provided detailed, constructive feedback that supported student learning and academic success. </w:t>
      </w:r>
    </w:p>
    <w:p w14:paraId="3433E1A3" w14:textId="77777777" w:rsidR="00924579" w:rsidRPr="00F905D2" w:rsidRDefault="00924579" w:rsidP="00924579">
      <w:pPr>
        <w:pStyle w:val="ListParagraph"/>
        <w:numPr>
          <w:ilvl w:val="0"/>
          <w:numId w:val="23"/>
        </w:numPr>
        <w:pBdr>
          <w:top w:val="nil"/>
          <w:left w:val="nil"/>
          <w:bottom w:val="nil"/>
          <w:right w:val="nil"/>
          <w:between w:val="nil"/>
        </w:pBdr>
        <w:spacing w:before="2" w:line="276" w:lineRule="auto"/>
        <w:ind w:right="-435"/>
        <w:rPr>
          <w:rFonts w:eastAsia="Garamond"/>
          <w:bCs/>
          <w:color w:val="000000"/>
        </w:rPr>
      </w:pPr>
      <w:r w:rsidRPr="00F905D2">
        <w:rPr>
          <w:rFonts w:eastAsia="Garamond"/>
          <w:bCs/>
          <w:color w:val="000000"/>
        </w:rPr>
        <w:t xml:space="preserve">Supported collaborative research examining flexible work and higher education policy through qualitative analysis, evidence synthesis and reporting. </w:t>
      </w:r>
    </w:p>
    <w:p w14:paraId="4563ED5A" w14:textId="77777777" w:rsidR="00924579" w:rsidRDefault="00924579" w:rsidP="00924579">
      <w:pPr>
        <w:pStyle w:val="ListParagraph"/>
        <w:numPr>
          <w:ilvl w:val="0"/>
          <w:numId w:val="23"/>
        </w:numPr>
        <w:pBdr>
          <w:top w:val="nil"/>
          <w:left w:val="nil"/>
          <w:bottom w:val="nil"/>
          <w:right w:val="nil"/>
          <w:between w:val="nil"/>
        </w:pBdr>
        <w:spacing w:before="2" w:line="276" w:lineRule="auto"/>
        <w:ind w:right="-435"/>
        <w:rPr>
          <w:rFonts w:eastAsia="Garamond"/>
          <w:bCs/>
          <w:color w:val="000000"/>
        </w:rPr>
      </w:pPr>
      <w:r w:rsidRPr="00F905D2">
        <w:rPr>
          <w:rFonts w:eastAsia="Garamond"/>
          <w:bCs/>
          <w:color w:val="000000"/>
        </w:rPr>
        <w:t xml:space="preserve">Worked collaboratively across teaching and research activities to enhance student engagement, curriculum delivery and quality learning outcomes. </w:t>
      </w:r>
    </w:p>
    <w:p w14:paraId="259565F2" w14:textId="77777777" w:rsidR="00924579" w:rsidRDefault="00924579" w:rsidP="00924579">
      <w:pPr>
        <w:pStyle w:val="ListParagraph"/>
        <w:numPr>
          <w:ilvl w:val="0"/>
          <w:numId w:val="23"/>
        </w:numPr>
        <w:pBdr>
          <w:top w:val="nil"/>
          <w:left w:val="nil"/>
          <w:bottom w:val="nil"/>
          <w:right w:val="nil"/>
          <w:between w:val="nil"/>
        </w:pBdr>
        <w:spacing w:before="2" w:line="276" w:lineRule="auto"/>
        <w:ind w:right="-435"/>
        <w:rPr>
          <w:rFonts w:eastAsia="Garamond"/>
          <w:bCs/>
          <w:color w:val="000000"/>
        </w:rPr>
      </w:pPr>
      <w:r w:rsidRPr="00317220">
        <w:rPr>
          <w:rFonts w:eastAsia="Garamond"/>
          <w:bCs/>
          <w:color w:val="000000"/>
        </w:rPr>
        <w:t>Completed an independent doctoral research project in partnership with community stakeholders, translating research findings into evidence-informed recommendations for policy and practice.</w:t>
      </w:r>
    </w:p>
    <w:p w14:paraId="6F74BCFE" w14:textId="77777777" w:rsidR="00924579" w:rsidRPr="009F6B02" w:rsidRDefault="00924579" w:rsidP="00924579">
      <w:pPr>
        <w:numPr>
          <w:ilvl w:val="0"/>
          <w:numId w:val="23"/>
        </w:numPr>
        <w:pBdr>
          <w:top w:val="nil"/>
          <w:left w:val="nil"/>
          <w:bottom w:val="nil"/>
          <w:right w:val="nil"/>
          <w:between w:val="nil"/>
        </w:pBdr>
        <w:spacing w:before="2" w:line="276" w:lineRule="auto"/>
        <w:ind w:right="-293"/>
        <w:rPr>
          <w:rFonts w:eastAsia="Garamond"/>
          <w:color w:val="000000"/>
        </w:rPr>
      </w:pPr>
      <w:r w:rsidRPr="00CA71A7">
        <w:rPr>
          <w:rFonts w:eastAsia="Garamond"/>
          <w:color w:val="000000"/>
        </w:rPr>
        <w:t>Delivered tutorials, guided discussions</w:t>
      </w:r>
      <w:r>
        <w:rPr>
          <w:rFonts w:eastAsia="Garamond"/>
          <w:color w:val="000000"/>
        </w:rPr>
        <w:t xml:space="preserve"> or </w:t>
      </w:r>
      <w:r w:rsidRPr="00CA71A7">
        <w:rPr>
          <w:rFonts w:eastAsia="Garamond"/>
          <w:color w:val="000000"/>
        </w:rPr>
        <w:t>assessment feedback</w:t>
      </w:r>
      <w:r>
        <w:rPr>
          <w:rFonts w:eastAsia="Garamond"/>
          <w:color w:val="000000"/>
        </w:rPr>
        <w:t xml:space="preserve"> and/or</w:t>
      </w:r>
      <w:r w:rsidRPr="00CA71A7">
        <w:rPr>
          <w:rFonts w:eastAsia="Garamond"/>
          <w:color w:val="000000"/>
        </w:rPr>
        <w:t xml:space="preserve"> in the following units:</w:t>
      </w:r>
      <w:bookmarkStart w:id="2" w:name="_Hlk202441877"/>
      <w:r>
        <w:rPr>
          <w:rFonts w:eastAsia="Garamond"/>
          <w:color w:val="000000"/>
        </w:rPr>
        <w:t xml:space="preserve"> </w:t>
      </w:r>
      <w:r w:rsidRPr="009F6B02">
        <w:rPr>
          <w:rFonts w:eastAsia="Garamond"/>
          <w:color w:val="000000"/>
        </w:rPr>
        <w:t>LAL100: Language, Literacy and Sustainability (2025), IAS201: Cultural Capabilities (2023), IAS243: Indigenous Policy Agendas in Federal and State Politics (2023), IAS245: Indigenous Contemporary Perspectives (2023)</w:t>
      </w:r>
      <w:bookmarkEnd w:id="2"/>
      <w:r w:rsidRPr="009F6B02">
        <w:rPr>
          <w:rFonts w:eastAsia="Garamond"/>
          <w:color w:val="000000"/>
        </w:rPr>
        <w:t>, IAS133: Introduction to International Relations, IAS121 / LWA133: Critical and Creative Thinking / Legal Reasoning</w:t>
      </w:r>
    </w:p>
    <w:p w14:paraId="6C83526F" w14:textId="77777777" w:rsidR="00924579" w:rsidRDefault="00924579" w:rsidP="00924579">
      <w:pPr>
        <w:numPr>
          <w:ilvl w:val="0"/>
          <w:numId w:val="23"/>
        </w:numPr>
        <w:pBdr>
          <w:top w:val="nil"/>
          <w:left w:val="nil"/>
          <w:bottom w:val="nil"/>
          <w:right w:val="nil"/>
          <w:between w:val="nil"/>
        </w:pBdr>
        <w:spacing w:before="2" w:line="276" w:lineRule="auto"/>
        <w:ind w:right="-293"/>
        <w:rPr>
          <w:rFonts w:eastAsia="Garamond"/>
          <w:color w:val="000000"/>
        </w:rPr>
      </w:pPr>
      <w:r w:rsidRPr="00CA71A7">
        <w:rPr>
          <w:rFonts w:eastAsia="Garamond"/>
          <w:color w:val="000000"/>
        </w:rPr>
        <w:t>Marked written assessments in International Relations and Philosophy with a focus on developing analytical and academic writing skills.</w:t>
      </w:r>
    </w:p>
    <w:p w14:paraId="04FE5767" w14:textId="77777777" w:rsidR="00924579" w:rsidRPr="005A6085" w:rsidRDefault="00924579" w:rsidP="00924579">
      <w:pPr>
        <w:pStyle w:val="ListParagraph"/>
        <w:numPr>
          <w:ilvl w:val="0"/>
          <w:numId w:val="23"/>
        </w:numPr>
        <w:pBdr>
          <w:top w:val="nil"/>
          <w:left w:val="nil"/>
          <w:bottom w:val="nil"/>
          <w:right w:val="nil"/>
          <w:between w:val="nil"/>
        </w:pBdr>
        <w:spacing w:before="2" w:line="276" w:lineRule="auto"/>
        <w:ind w:right="-435"/>
        <w:rPr>
          <w:rFonts w:eastAsia="Garamond"/>
          <w:color w:val="000000"/>
        </w:rPr>
      </w:pPr>
      <w:r w:rsidRPr="00A65A22">
        <w:rPr>
          <w:rFonts w:eastAsia="Garamond"/>
          <w:color w:val="000000"/>
        </w:rPr>
        <w:t xml:space="preserve">Delivered lectures and tutorials for IAS532: </w:t>
      </w:r>
      <w:r w:rsidRPr="005A6085">
        <w:rPr>
          <w:rFonts w:eastAsia="Garamond"/>
          <w:color w:val="000000"/>
        </w:rPr>
        <w:t>Indigenous Knowledges &amp; Property Rights, supporting</w:t>
      </w:r>
      <w:r w:rsidRPr="00A65A22">
        <w:rPr>
          <w:rFonts w:eastAsia="Garamond"/>
          <w:color w:val="000000"/>
        </w:rPr>
        <w:t xml:space="preserve"> student engagement with First Nations epistemologies and legal frameworks.</w:t>
      </w:r>
    </w:p>
    <w:p w14:paraId="2C6BAD43" w14:textId="77777777" w:rsidR="00924579" w:rsidRPr="005A6085" w:rsidRDefault="00924579" w:rsidP="00924579">
      <w:pPr>
        <w:numPr>
          <w:ilvl w:val="0"/>
          <w:numId w:val="23"/>
        </w:numPr>
        <w:pBdr>
          <w:top w:val="nil"/>
          <w:left w:val="nil"/>
          <w:bottom w:val="nil"/>
          <w:right w:val="nil"/>
          <w:between w:val="nil"/>
        </w:pBdr>
        <w:spacing w:before="2" w:line="276" w:lineRule="auto"/>
        <w:ind w:right="-293"/>
        <w:rPr>
          <w:rFonts w:eastAsia="Garamond"/>
          <w:color w:val="000000"/>
        </w:rPr>
      </w:pPr>
      <w:r w:rsidRPr="009F6B02">
        <w:rPr>
          <w:rFonts w:eastAsia="Garamond"/>
          <w:color w:val="000000"/>
        </w:rPr>
        <w:t>Designed and facilitated specialised tutorials on topics including “Honour Killing” (The Quest for a Scientific Explanation of Violence), “Political Islam,” and “Decolonisation and Partition” to deepen conceptual understanding and encourage critical debate.</w:t>
      </w:r>
    </w:p>
    <w:p w14:paraId="39E2A893" w14:textId="77777777" w:rsidR="00924579" w:rsidRPr="00CA71A7" w:rsidRDefault="00924579" w:rsidP="00924579">
      <w:pPr>
        <w:spacing w:line="276" w:lineRule="auto"/>
        <w:ind w:right="-293" w:firstLine="720"/>
        <w:rPr>
          <w:rFonts w:eastAsia="Garamond"/>
        </w:rPr>
      </w:pPr>
      <w:r w:rsidRPr="00CA71A7">
        <w:rPr>
          <w:rFonts w:eastAsia="Garamond"/>
          <w:b/>
        </w:rPr>
        <w:tab/>
      </w:r>
      <w:r w:rsidRPr="00CA71A7">
        <w:rPr>
          <w:rFonts w:eastAsia="Garamond"/>
          <w:b/>
        </w:rPr>
        <w:tab/>
      </w:r>
    </w:p>
    <w:p w14:paraId="4769E2F2" w14:textId="77777777" w:rsidR="00924579" w:rsidRPr="009E5E26" w:rsidRDefault="00924579" w:rsidP="00924579">
      <w:pPr>
        <w:pBdr>
          <w:top w:val="nil"/>
          <w:left w:val="nil"/>
          <w:bottom w:val="nil"/>
          <w:right w:val="nil"/>
          <w:between w:val="nil"/>
        </w:pBdr>
        <w:spacing w:before="2" w:line="276" w:lineRule="auto"/>
        <w:ind w:right="-435"/>
        <w:rPr>
          <w:rFonts w:eastAsia="Garamond"/>
          <w:b/>
          <w:bCs/>
          <w:color w:val="000000"/>
        </w:rPr>
      </w:pPr>
      <w:r w:rsidRPr="009E5E26">
        <w:rPr>
          <w:rFonts w:eastAsia="Garamond"/>
          <w:b/>
          <w:bCs/>
          <w:color w:val="000000"/>
        </w:rPr>
        <w:t>Editorial Collective Member | 2023–2025</w:t>
      </w:r>
    </w:p>
    <w:p w14:paraId="44344C0F" w14:textId="77777777" w:rsidR="00924579" w:rsidRPr="009E5E26" w:rsidRDefault="00924579" w:rsidP="00924579">
      <w:pPr>
        <w:pBdr>
          <w:top w:val="nil"/>
          <w:left w:val="nil"/>
          <w:bottom w:val="nil"/>
          <w:right w:val="nil"/>
          <w:between w:val="nil"/>
        </w:pBdr>
        <w:spacing w:before="2" w:line="276" w:lineRule="auto"/>
        <w:ind w:right="-435"/>
        <w:rPr>
          <w:rFonts w:eastAsia="Garamond"/>
          <w:b/>
          <w:color w:val="000000"/>
        </w:rPr>
      </w:pPr>
      <w:r w:rsidRPr="009E5E26">
        <w:rPr>
          <w:rFonts w:eastAsia="Garamond"/>
          <w:b/>
          <w:bCs/>
          <w:color w:val="000000"/>
        </w:rPr>
        <w:t>Lilith: A Feminist History Journal</w:t>
      </w:r>
    </w:p>
    <w:p w14:paraId="2556B5BD" w14:textId="77777777" w:rsidR="00924579" w:rsidRPr="009E5E26" w:rsidRDefault="00924579" w:rsidP="00924579">
      <w:pPr>
        <w:numPr>
          <w:ilvl w:val="0"/>
          <w:numId w:val="25"/>
        </w:numPr>
        <w:pBdr>
          <w:top w:val="nil"/>
          <w:left w:val="nil"/>
          <w:bottom w:val="nil"/>
          <w:right w:val="nil"/>
          <w:between w:val="nil"/>
        </w:pBdr>
        <w:spacing w:before="2" w:line="276" w:lineRule="auto"/>
        <w:ind w:right="-435"/>
        <w:rPr>
          <w:rFonts w:eastAsia="Garamond"/>
          <w:bCs/>
          <w:color w:val="000000"/>
        </w:rPr>
      </w:pPr>
      <w:r w:rsidRPr="009E5E26">
        <w:rPr>
          <w:rFonts w:eastAsia="Garamond"/>
          <w:bCs/>
          <w:color w:val="000000"/>
        </w:rPr>
        <w:t xml:space="preserve">Coordinated editorial workflows involving authors, reviewers and editors to support timely peer review and publication. </w:t>
      </w:r>
    </w:p>
    <w:p w14:paraId="0A86E8C8" w14:textId="77777777" w:rsidR="00924579" w:rsidRPr="009E5E26" w:rsidRDefault="00924579" w:rsidP="00924579">
      <w:pPr>
        <w:numPr>
          <w:ilvl w:val="0"/>
          <w:numId w:val="25"/>
        </w:numPr>
        <w:pBdr>
          <w:top w:val="nil"/>
          <w:left w:val="nil"/>
          <w:bottom w:val="nil"/>
          <w:right w:val="nil"/>
          <w:between w:val="nil"/>
        </w:pBdr>
        <w:spacing w:before="2" w:line="276" w:lineRule="auto"/>
        <w:ind w:right="-435"/>
        <w:rPr>
          <w:rFonts w:eastAsia="Garamond"/>
          <w:bCs/>
          <w:color w:val="000000"/>
        </w:rPr>
      </w:pPr>
      <w:r w:rsidRPr="009E5E26">
        <w:rPr>
          <w:rFonts w:eastAsia="Garamond"/>
          <w:bCs/>
          <w:color w:val="000000"/>
        </w:rPr>
        <w:t xml:space="preserve">Built collaborative relationships with authors, reviewers and editors, facilitating effective communication throughout the publication process. </w:t>
      </w:r>
    </w:p>
    <w:p w14:paraId="749D0151" w14:textId="77777777" w:rsidR="00924579" w:rsidRDefault="00924579" w:rsidP="00924579">
      <w:pPr>
        <w:numPr>
          <w:ilvl w:val="0"/>
          <w:numId w:val="25"/>
        </w:numPr>
        <w:pBdr>
          <w:top w:val="nil"/>
          <w:left w:val="nil"/>
          <w:bottom w:val="nil"/>
          <w:right w:val="nil"/>
          <w:between w:val="nil"/>
        </w:pBdr>
        <w:spacing w:before="2" w:line="276" w:lineRule="auto"/>
        <w:ind w:right="-435"/>
        <w:rPr>
          <w:rFonts w:eastAsia="Garamond"/>
          <w:bCs/>
          <w:color w:val="000000"/>
        </w:rPr>
      </w:pPr>
      <w:r w:rsidRPr="009E5E26">
        <w:rPr>
          <w:rFonts w:eastAsia="Garamond"/>
          <w:bCs/>
          <w:color w:val="000000"/>
        </w:rPr>
        <w:t>Contributed to editorial governance and the successful publication of peer-reviewed scholarship through strong coordination, analytical judgement and quality assurance.</w:t>
      </w:r>
    </w:p>
    <w:p w14:paraId="46487743" w14:textId="77777777" w:rsidR="00924579" w:rsidRPr="00CA71A7" w:rsidRDefault="00924579" w:rsidP="00924579">
      <w:pPr>
        <w:pStyle w:val="ListParagraph"/>
        <w:numPr>
          <w:ilvl w:val="0"/>
          <w:numId w:val="12"/>
        </w:numPr>
        <w:pBdr>
          <w:top w:val="nil"/>
          <w:left w:val="nil"/>
          <w:bottom w:val="nil"/>
          <w:right w:val="nil"/>
          <w:between w:val="nil"/>
        </w:pBdr>
        <w:spacing w:before="8" w:line="276" w:lineRule="auto"/>
        <w:rPr>
          <w:rFonts w:eastAsia="Garamond"/>
          <w:color w:val="000000"/>
        </w:rPr>
      </w:pPr>
      <w:r w:rsidRPr="00CA71A7">
        <w:rPr>
          <w:rFonts w:eastAsia="Garamond"/>
          <w:color w:val="000000"/>
        </w:rPr>
        <w:t>Copyedited and proofread articles for Issue 2023 and the forthcoming 2024 volume</w:t>
      </w:r>
      <w:r>
        <w:rPr>
          <w:rFonts w:eastAsia="Garamond"/>
          <w:color w:val="000000"/>
        </w:rPr>
        <w:t xml:space="preserve"> and recent 2026 volume</w:t>
      </w:r>
      <w:r w:rsidRPr="00CA71A7">
        <w:rPr>
          <w:rFonts w:eastAsia="Garamond"/>
          <w:color w:val="000000"/>
        </w:rPr>
        <w:t>, ensuring clarity, consistency and scholarly rigour.</w:t>
      </w:r>
      <w:r>
        <w:rPr>
          <w:rFonts w:eastAsia="Garamond"/>
          <w:color w:val="000000"/>
        </w:rPr>
        <w:t xml:space="preserve"> </w:t>
      </w:r>
      <w:hyperlink r:id="rId29" w:history="1">
        <w:r w:rsidRPr="00882E54">
          <w:rPr>
            <w:rStyle w:val="Hyperlink"/>
            <w:rFonts w:eastAsia="Garamond"/>
          </w:rPr>
          <w:t>https://press.anu.edu.au/publications/journals/lilith/lilith-feminist-history-journal-number-31</w:t>
        </w:r>
      </w:hyperlink>
      <w:r>
        <w:rPr>
          <w:rFonts w:eastAsia="Garamond"/>
          <w:color w:val="000000"/>
        </w:rPr>
        <w:t xml:space="preserve"> </w:t>
      </w:r>
    </w:p>
    <w:p w14:paraId="65142279" w14:textId="77777777" w:rsidR="00924579" w:rsidRPr="00A11E74" w:rsidRDefault="00924579" w:rsidP="00924579">
      <w:pPr>
        <w:pStyle w:val="ListParagraph"/>
        <w:numPr>
          <w:ilvl w:val="0"/>
          <w:numId w:val="12"/>
        </w:numPr>
        <w:pBdr>
          <w:top w:val="nil"/>
          <w:left w:val="nil"/>
          <w:bottom w:val="nil"/>
          <w:right w:val="nil"/>
          <w:between w:val="nil"/>
        </w:pBdr>
        <w:spacing w:before="8" w:line="276" w:lineRule="auto"/>
        <w:rPr>
          <w:rFonts w:eastAsia="Garamond"/>
          <w:color w:val="000000"/>
        </w:rPr>
      </w:pPr>
      <w:r w:rsidRPr="00A11E74">
        <w:rPr>
          <w:rFonts w:eastAsia="Garamond"/>
          <w:color w:val="000000"/>
        </w:rPr>
        <w:t>Supported planning and delivery of the Gender &amp; Joy Symposium 2023 and 2025 conference including correspondence with speakers and coordinating program logistics.</w:t>
      </w:r>
    </w:p>
    <w:p w14:paraId="507B73B1" w14:textId="77777777" w:rsidR="00924579" w:rsidRPr="00CA71A7" w:rsidRDefault="00924579" w:rsidP="00924579">
      <w:pPr>
        <w:pBdr>
          <w:top w:val="nil"/>
          <w:left w:val="nil"/>
          <w:bottom w:val="nil"/>
          <w:right w:val="nil"/>
          <w:between w:val="nil"/>
        </w:pBdr>
        <w:spacing w:before="8" w:line="276" w:lineRule="auto"/>
        <w:ind w:right="-577"/>
        <w:rPr>
          <w:rFonts w:eastAsia="Garamond"/>
          <w:b/>
          <w:color w:val="000000"/>
        </w:rPr>
      </w:pPr>
      <w:r w:rsidRPr="00CA71A7">
        <w:rPr>
          <w:rFonts w:eastAsia="Garamond"/>
          <w:b/>
          <w:color w:val="000000"/>
        </w:rPr>
        <w:tab/>
        <w:t xml:space="preserve">        </w:t>
      </w:r>
    </w:p>
    <w:p w14:paraId="2B12312F" w14:textId="77777777" w:rsidR="00924579" w:rsidRDefault="00924579" w:rsidP="00924579">
      <w:pPr>
        <w:pBdr>
          <w:top w:val="nil"/>
          <w:left w:val="nil"/>
          <w:bottom w:val="nil"/>
          <w:right w:val="nil"/>
          <w:between w:val="nil"/>
        </w:pBdr>
        <w:spacing w:before="2" w:line="276" w:lineRule="auto"/>
        <w:ind w:right="-435"/>
        <w:rPr>
          <w:rFonts w:eastAsia="Garamond"/>
          <w:b/>
          <w:bCs/>
          <w:color w:val="000000"/>
        </w:rPr>
      </w:pPr>
      <w:r w:rsidRPr="00EA7EC1">
        <w:rPr>
          <w:rFonts w:eastAsia="Garamond"/>
          <w:b/>
          <w:bCs/>
          <w:color w:val="000000"/>
        </w:rPr>
        <w:t>Research Assistant – Allied Health and CALD Communities | 2023–2024</w:t>
      </w:r>
      <w:r w:rsidRPr="00EA7EC1">
        <w:rPr>
          <w:rFonts w:eastAsia="Garamond"/>
          <w:b/>
          <w:color w:val="000000"/>
        </w:rPr>
        <w:br/>
      </w:r>
      <w:r w:rsidRPr="00EA7EC1">
        <w:rPr>
          <w:rFonts w:eastAsia="Garamond"/>
          <w:b/>
          <w:bCs/>
          <w:color w:val="000000"/>
        </w:rPr>
        <w:t>Australian Catholic University</w:t>
      </w:r>
    </w:p>
    <w:p w14:paraId="73F5906B" w14:textId="77777777" w:rsidR="00924579" w:rsidRDefault="00924579" w:rsidP="00924579">
      <w:pPr>
        <w:pStyle w:val="ListParagraph"/>
        <w:numPr>
          <w:ilvl w:val="0"/>
          <w:numId w:val="24"/>
        </w:numPr>
        <w:pBdr>
          <w:top w:val="nil"/>
          <w:left w:val="nil"/>
          <w:bottom w:val="nil"/>
          <w:right w:val="nil"/>
          <w:between w:val="nil"/>
        </w:pBdr>
        <w:spacing w:before="2" w:line="276" w:lineRule="auto"/>
        <w:ind w:right="-435"/>
        <w:rPr>
          <w:rFonts w:eastAsia="Garamond"/>
          <w:bCs/>
          <w:color w:val="000000"/>
        </w:rPr>
      </w:pPr>
      <w:r w:rsidRPr="00EA7EC1">
        <w:rPr>
          <w:rFonts w:eastAsia="Garamond"/>
          <w:bCs/>
          <w:color w:val="000000"/>
        </w:rPr>
        <w:t>Contributed to high-quality project outcomes through effective research coordination, stakeholder communication and evidence-informed reporting.</w:t>
      </w:r>
    </w:p>
    <w:p w14:paraId="2EB2497D" w14:textId="77777777" w:rsidR="00924579" w:rsidRPr="00BE5FA7" w:rsidRDefault="00924579" w:rsidP="00924579">
      <w:pPr>
        <w:pStyle w:val="ListParagraph"/>
        <w:numPr>
          <w:ilvl w:val="0"/>
          <w:numId w:val="24"/>
        </w:numPr>
        <w:pBdr>
          <w:top w:val="nil"/>
          <w:left w:val="nil"/>
          <w:bottom w:val="nil"/>
          <w:right w:val="nil"/>
          <w:between w:val="nil"/>
        </w:pBdr>
        <w:spacing w:before="2" w:line="276" w:lineRule="auto"/>
        <w:ind w:right="-435"/>
        <w:rPr>
          <w:rFonts w:eastAsia="Garamond"/>
          <w:color w:val="000000"/>
        </w:rPr>
      </w:pPr>
      <w:r w:rsidRPr="00BE5FA7">
        <w:rPr>
          <w:rFonts w:eastAsia="Garamond"/>
          <w:color w:val="000000"/>
        </w:rPr>
        <w:t>Contributed to a qualitative research project focused on telehealth, community development, and healthcare access among Culturally and Linguistically Diverse (CALD) populations.</w:t>
      </w:r>
    </w:p>
    <w:p w14:paraId="08BA1A8D" w14:textId="77777777" w:rsidR="00924579" w:rsidRPr="00CA71A7" w:rsidRDefault="00924579" w:rsidP="00924579">
      <w:pPr>
        <w:pStyle w:val="ListParagraph"/>
        <w:numPr>
          <w:ilvl w:val="0"/>
          <w:numId w:val="11"/>
        </w:numPr>
        <w:pBdr>
          <w:top w:val="nil"/>
          <w:left w:val="nil"/>
          <w:bottom w:val="nil"/>
          <w:right w:val="nil"/>
          <w:between w:val="nil"/>
        </w:pBdr>
        <w:spacing w:before="8" w:line="276" w:lineRule="auto"/>
        <w:rPr>
          <w:rFonts w:eastAsia="Garamond"/>
          <w:color w:val="000000"/>
        </w:rPr>
      </w:pPr>
      <w:r w:rsidRPr="00CA71A7">
        <w:rPr>
          <w:rFonts w:eastAsia="Garamond"/>
          <w:color w:val="000000"/>
        </w:rPr>
        <w:lastRenderedPageBreak/>
        <w:t>Supported the end-to-end research process, including interview coordination, data transcription and analytical organisation.</w:t>
      </w:r>
    </w:p>
    <w:p w14:paraId="66995A67" w14:textId="77777777" w:rsidR="00924579" w:rsidRPr="00CA71A7" w:rsidRDefault="00924579" w:rsidP="00924579">
      <w:pPr>
        <w:pStyle w:val="ListParagraph"/>
        <w:numPr>
          <w:ilvl w:val="0"/>
          <w:numId w:val="11"/>
        </w:numPr>
        <w:pBdr>
          <w:top w:val="nil"/>
          <w:left w:val="nil"/>
          <w:bottom w:val="nil"/>
          <w:right w:val="nil"/>
          <w:between w:val="nil"/>
        </w:pBdr>
        <w:spacing w:before="8" w:line="276" w:lineRule="auto"/>
        <w:rPr>
          <w:rFonts w:eastAsia="Garamond"/>
          <w:color w:val="000000"/>
        </w:rPr>
      </w:pPr>
      <w:r w:rsidRPr="00CA71A7">
        <w:rPr>
          <w:rFonts w:eastAsia="Garamond"/>
          <w:color w:val="000000"/>
        </w:rPr>
        <w:t>Developed and structured data tables using Excel, and managed participant and survey data from Qualtrics to inform reporting and stakeholder presentations.</w:t>
      </w:r>
    </w:p>
    <w:p w14:paraId="242E10B0" w14:textId="77777777" w:rsidR="00924579" w:rsidRDefault="00924579" w:rsidP="00924579">
      <w:pPr>
        <w:pStyle w:val="ListParagraph"/>
        <w:numPr>
          <w:ilvl w:val="0"/>
          <w:numId w:val="11"/>
        </w:numPr>
        <w:pBdr>
          <w:top w:val="nil"/>
          <w:left w:val="nil"/>
          <w:bottom w:val="nil"/>
          <w:right w:val="nil"/>
          <w:between w:val="nil"/>
        </w:pBdr>
        <w:spacing w:before="8" w:line="276" w:lineRule="auto"/>
        <w:rPr>
          <w:rFonts w:eastAsia="Garamond"/>
          <w:color w:val="000000"/>
        </w:rPr>
      </w:pPr>
      <w:r>
        <w:rPr>
          <w:rFonts w:eastAsia="Garamond"/>
          <w:color w:val="000000"/>
        </w:rPr>
        <w:t>Wrote</w:t>
      </w:r>
      <w:r w:rsidRPr="00CA71A7">
        <w:rPr>
          <w:rFonts w:eastAsia="Garamond"/>
          <w:color w:val="000000"/>
        </w:rPr>
        <w:t xml:space="preserve"> the </w:t>
      </w:r>
      <w:r>
        <w:rPr>
          <w:rFonts w:eastAsia="Garamond"/>
          <w:color w:val="000000"/>
        </w:rPr>
        <w:t xml:space="preserve">draft </w:t>
      </w:r>
      <w:r w:rsidRPr="00CA71A7">
        <w:rPr>
          <w:rFonts w:eastAsia="Garamond"/>
          <w:color w:val="000000"/>
        </w:rPr>
        <w:t>introduction and methodology section for the final project report.</w:t>
      </w:r>
    </w:p>
    <w:p w14:paraId="1642FFAA" w14:textId="77777777" w:rsidR="00924579" w:rsidRPr="00CA71A7" w:rsidRDefault="00924579" w:rsidP="00924579">
      <w:pPr>
        <w:pBdr>
          <w:top w:val="nil"/>
          <w:left w:val="nil"/>
          <w:bottom w:val="nil"/>
          <w:right w:val="nil"/>
          <w:between w:val="nil"/>
        </w:pBdr>
        <w:spacing w:before="2" w:line="276" w:lineRule="auto"/>
        <w:ind w:right="-293"/>
        <w:rPr>
          <w:rFonts w:eastAsia="Garamond"/>
          <w:color w:val="000000"/>
        </w:rPr>
      </w:pPr>
    </w:p>
    <w:p w14:paraId="2356DA6D" w14:textId="77777777" w:rsidR="00924579" w:rsidRPr="00CA71A7" w:rsidRDefault="00924579" w:rsidP="00924579">
      <w:pPr>
        <w:spacing w:line="276" w:lineRule="auto"/>
        <w:ind w:right="-577" w:firstLine="720"/>
        <w:rPr>
          <w:rFonts w:eastAsia="Garamond"/>
          <w:b/>
        </w:rPr>
      </w:pPr>
      <w:r w:rsidRPr="00CA71A7">
        <w:rPr>
          <w:rFonts w:eastAsia="Garamond"/>
          <w:b/>
        </w:rPr>
        <w:t>Visiting Faculty Lecturer</w:t>
      </w:r>
      <w:r w:rsidRPr="00CA71A7">
        <w:rPr>
          <w:rFonts w:eastAsia="Garamond"/>
        </w:rPr>
        <w:tab/>
      </w:r>
      <w:r w:rsidRPr="00CA71A7">
        <w:rPr>
          <w:rFonts w:eastAsia="Garamond"/>
        </w:rPr>
        <w:tab/>
      </w:r>
      <w:r w:rsidRPr="00CA71A7">
        <w:rPr>
          <w:rFonts w:eastAsia="Garamond"/>
        </w:rPr>
        <w:tab/>
      </w:r>
      <w:r w:rsidRPr="00CA71A7">
        <w:rPr>
          <w:rFonts w:eastAsia="Garamond"/>
        </w:rPr>
        <w:tab/>
      </w:r>
      <w:r w:rsidRPr="00CA71A7">
        <w:rPr>
          <w:rFonts w:eastAsia="Garamond"/>
        </w:rPr>
        <w:tab/>
      </w:r>
      <w:r w:rsidRPr="00CA71A7">
        <w:rPr>
          <w:rFonts w:eastAsia="Garamond"/>
        </w:rPr>
        <w:tab/>
        <w:t xml:space="preserve">                                                   [2017]</w:t>
      </w:r>
    </w:p>
    <w:p w14:paraId="56064DE1" w14:textId="77777777" w:rsidR="00924579" w:rsidRPr="00CA71A7" w:rsidRDefault="00924579" w:rsidP="00924579">
      <w:pPr>
        <w:spacing w:line="276" w:lineRule="auto"/>
        <w:ind w:right="-435" w:firstLine="720"/>
        <w:rPr>
          <w:rFonts w:eastAsia="Garamond"/>
        </w:rPr>
      </w:pPr>
      <w:r w:rsidRPr="00CA71A7">
        <w:rPr>
          <w:rFonts w:eastAsia="Garamond"/>
          <w:b/>
        </w:rPr>
        <w:t>BAHRIA UNIVERSITY | PAKISTAN</w:t>
      </w:r>
      <w:r w:rsidRPr="00CA71A7">
        <w:rPr>
          <w:rFonts w:eastAsia="Garamond"/>
          <w:b/>
        </w:rPr>
        <w:tab/>
      </w:r>
      <w:r w:rsidRPr="00CA71A7">
        <w:rPr>
          <w:rFonts w:eastAsia="Garamond"/>
          <w:b/>
        </w:rPr>
        <w:tab/>
      </w:r>
      <w:r w:rsidRPr="00CA71A7">
        <w:rPr>
          <w:rFonts w:eastAsia="Garamond"/>
          <w:b/>
        </w:rPr>
        <w:tab/>
      </w:r>
      <w:r w:rsidRPr="00CA71A7">
        <w:rPr>
          <w:rFonts w:eastAsia="Garamond"/>
          <w:b/>
        </w:rPr>
        <w:tab/>
      </w:r>
      <w:r w:rsidRPr="00CA71A7">
        <w:rPr>
          <w:rFonts w:eastAsia="Garamond"/>
          <w:b/>
        </w:rPr>
        <w:tab/>
      </w:r>
    </w:p>
    <w:p w14:paraId="4AE6991D" w14:textId="77777777" w:rsidR="00924579" w:rsidRPr="00CA71A7" w:rsidRDefault="00924579" w:rsidP="00924579">
      <w:pPr>
        <w:pStyle w:val="ListParagraph"/>
        <w:numPr>
          <w:ilvl w:val="0"/>
          <w:numId w:val="13"/>
        </w:numPr>
        <w:pBdr>
          <w:top w:val="nil"/>
          <w:left w:val="nil"/>
          <w:bottom w:val="nil"/>
          <w:right w:val="nil"/>
          <w:between w:val="nil"/>
        </w:pBdr>
        <w:tabs>
          <w:tab w:val="left" w:pos="960"/>
          <w:tab w:val="left" w:pos="961"/>
        </w:tabs>
        <w:spacing w:line="276" w:lineRule="auto"/>
        <w:ind w:right="111"/>
        <w:rPr>
          <w:rFonts w:eastAsia="Garamond"/>
          <w:color w:val="000000"/>
        </w:rPr>
      </w:pPr>
      <w:r w:rsidRPr="00CA71A7">
        <w:rPr>
          <w:rFonts w:eastAsia="Garamond"/>
          <w:color w:val="000000"/>
        </w:rPr>
        <w:t>Designed and delivered the undergraduate course International Organisations, with emphasis on global governance, institutional frameworks, and multilateral diplomacy.</w:t>
      </w:r>
    </w:p>
    <w:p w14:paraId="0B8CC85A" w14:textId="77777777" w:rsidR="00924579" w:rsidRPr="00CA71A7" w:rsidRDefault="00924579" w:rsidP="00924579">
      <w:pPr>
        <w:pStyle w:val="ListParagraph"/>
        <w:numPr>
          <w:ilvl w:val="0"/>
          <w:numId w:val="13"/>
        </w:numPr>
        <w:pBdr>
          <w:top w:val="nil"/>
          <w:left w:val="nil"/>
          <w:bottom w:val="nil"/>
          <w:right w:val="nil"/>
          <w:between w:val="nil"/>
        </w:pBdr>
        <w:tabs>
          <w:tab w:val="left" w:pos="960"/>
          <w:tab w:val="left" w:pos="961"/>
        </w:tabs>
        <w:spacing w:line="276" w:lineRule="auto"/>
        <w:ind w:right="111"/>
        <w:rPr>
          <w:rFonts w:eastAsia="Garamond"/>
          <w:color w:val="000000"/>
        </w:rPr>
      </w:pPr>
      <w:r w:rsidRPr="00CA71A7">
        <w:rPr>
          <w:rFonts w:eastAsia="Garamond"/>
          <w:color w:val="000000"/>
        </w:rPr>
        <w:t>Facilitated weekly lectures and seminar-style discussions aimed at developing students’ critical writing and analytical thinking skills.</w:t>
      </w:r>
    </w:p>
    <w:p w14:paraId="32EEDDDE" w14:textId="77777777" w:rsidR="00924579" w:rsidRPr="00CA71A7" w:rsidRDefault="00924579" w:rsidP="00924579">
      <w:pPr>
        <w:pStyle w:val="ListParagraph"/>
        <w:numPr>
          <w:ilvl w:val="0"/>
          <w:numId w:val="13"/>
        </w:numPr>
        <w:pBdr>
          <w:top w:val="nil"/>
          <w:left w:val="nil"/>
          <w:bottom w:val="nil"/>
          <w:right w:val="nil"/>
          <w:between w:val="nil"/>
        </w:pBdr>
        <w:tabs>
          <w:tab w:val="left" w:pos="960"/>
          <w:tab w:val="left" w:pos="961"/>
        </w:tabs>
        <w:spacing w:line="276" w:lineRule="auto"/>
        <w:ind w:right="111"/>
        <w:rPr>
          <w:rFonts w:eastAsia="Garamond"/>
          <w:color w:val="000000"/>
        </w:rPr>
      </w:pPr>
      <w:r w:rsidRPr="00CA71A7">
        <w:rPr>
          <w:rFonts w:eastAsia="Garamond"/>
          <w:color w:val="000000"/>
        </w:rPr>
        <w:t>Assessed student learning through mid-semester exams, presentations, and final assignments; provided structured feedback to support academic progression.</w:t>
      </w:r>
    </w:p>
    <w:p w14:paraId="10C257D5" w14:textId="77777777" w:rsidR="00924579" w:rsidRPr="00CA71A7" w:rsidRDefault="00924579" w:rsidP="00924579">
      <w:pPr>
        <w:pStyle w:val="ListParagraph"/>
        <w:pBdr>
          <w:top w:val="nil"/>
          <w:left w:val="nil"/>
          <w:bottom w:val="nil"/>
          <w:right w:val="nil"/>
          <w:between w:val="nil"/>
        </w:pBdr>
        <w:tabs>
          <w:tab w:val="left" w:pos="960"/>
          <w:tab w:val="left" w:pos="961"/>
        </w:tabs>
        <w:spacing w:line="276" w:lineRule="auto"/>
        <w:ind w:right="111"/>
        <w:rPr>
          <w:rFonts w:eastAsia="Garamond"/>
          <w:color w:val="000000"/>
        </w:rPr>
      </w:pPr>
    </w:p>
    <w:p w14:paraId="0AB0331D" w14:textId="77777777" w:rsidR="00924579" w:rsidRPr="00CA71A7" w:rsidRDefault="00924579" w:rsidP="00924579">
      <w:pPr>
        <w:tabs>
          <w:tab w:val="left" w:pos="960"/>
          <w:tab w:val="left" w:pos="961"/>
        </w:tabs>
        <w:spacing w:before="1" w:line="276" w:lineRule="auto"/>
        <w:ind w:right="-577"/>
        <w:rPr>
          <w:rFonts w:eastAsia="Garamond"/>
        </w:rPr>
      </w:pPr>
      <w:r w:rsidRPr="00CA71A7">
        <w:rPr>
          <w:rFonts w:eastAsia="Garamond"/>
          <w:i/>
        </w:rPr>
        <w:t xml:space="preserve">              </w:t>
      </w:r>
      <w:r w:rsidRPr="00CA71A7">
        <w:rPr>
          <w:rFonts w:eastAsia="Garamond"/>
          <w:b/>
        </w:rPr>
        <w:t>Reader in Early Christian History</w:t>
      </w:r>
      <w:r w:rsidRPr="00CA71A7">
        <w:rPr>
          <w:rFonts w:eastAsia="Garamond"/>
          <w:b/>
        </w:rPr>
        <w:tab/>
      </w:r>
      <w:r w:rsidRPr="00CA71A7">
        <w:rPr>
          <w:rFonts w:eastAsia="Garamond"/>
          <w:b/>
        </w:rPr>
        <w:tab/>
      </w:r>
      <w:r w:rsidRPr="00CA71A7">
        <w:rPr>
          <w:rFonts w:eastAsia="Garamond"/>
        </w:rPr>
        <w:tab/>
      </w:r>
      <w:r w:rsidRPr="00CA71A7">
        <w:rPr>
          <w:rFonts w:eastAsia="Garamond"/>
        </w:rPr>
        <w:tab/>
      </w:r>
      <w:r w:rsidRPr="00CA71A7">
        <w:rPr>
          <w:rFonts w:eastAsia="Garamond"/>
        </w:rPr>
        <w:tab/>
        <w:t xml:space="preserve">                                                     [2011]</w:t>
      </w:r>
    </w:p>
    <w:p w14:paraId="24A5A3DF" w14:textId="77777777" w:rsidR="00924579" w:rsidRPr="00CA71A7" w:rsidRDefault="00924579" w:rsidP="00924579">
      <w:pPr>
        <w:spacing w:line="276" w:lineRule="auto"/>
        <w:ind w:right="-577" w:firstLine="720"/>
        <w:rPr>
          <w:rFonts w:eastAsia="Garamond"/>
        </w:rPr>
      </w:pPr>
      <w:r w:rsidRPr="00CA71A7">
        <w:rPr>
          <w:rFonts w:eastAsia="Garamond"/>
          <w:b/>
        </w:rPr>
        <w:t xml:space="preserve">SUBH-E-SADIQ | PAKISTAN </w:t>
      </w:r>
      <w:r w:rsidRPr="00CA71A7">
        <w:rPr>
          <w:rFonts w:eastAsia="Garamond"/>
          <w:b/>
        </w:rPr>
        <w:tab/>
      </w:r>
      <w:r w:rsidRPr="00CA71A7">
        <w:rPr>
          <w:rFonts w:eastAsia="Garamond"/>
        </w:rPr>
        <w:tab/>
      </w:r>
      <w:r w:rsidRPr="00CA71A7">
        <w:rPr>
          <w:rFonts w:eastAsia="Garamond"/>
        </w:rPr>
        <w:tab/>
        <w:t xml:space="preserve">                     </w:t>
      </w:r>
      <w:r w:rsidRPr="00CA71A7">
        <w:rPr>
          <w:rFonts w:eastAsia="Garamond"/>
        </w:rPr>
        <w:tab/>
        <w:t xml:space="preserve">            </w:t>
      </w:r>
    </w:p>
    <w:p w14:paraId="018C6EAB" w14:textId="77777777" w:rsidR="00924579" w:rsidRPr="00CA71A7" w:rsidRDefault="00924579" w:rsidP="00924579">
      <w:pPr>
        <w:pStyle w:val="ListParagraph"/>
        <w:numPr>
          <w:ilvl w:val="0"/>
          <w:numId w:val="14"/>
        </w:numPr>
        <w:spacing w:line="276" w:lineRule="auto"/>
        <w:ind w:right="-577"/>
        <w:rPr>
          <w:rFonts w:eastAsia="Garamond"/>
        </w:rPr>
      </w:pPr>
      <w:r w:rsidRPr="00CA71A7">
        <w:rPr>
          <w:rFonts w:eastAsia="Garamond"/>
          <w:color w:val="000000"/>
        </w:rPr>
        <w:t>Conducted independent research on historical interpretations of Early Christianity from the Enlightenment to the contemporary era, drawing on interdisciplinary scholarship.</w:t>
      </w:r>
    </w:p>
    <w:p w14:paraId="037E42A2" w14:textId="77777777" w:rsidR="00924579" w:rsidRPr="00CA71A7" w:rsidRDefault="00924579" w:rsidP="00924579">
      <w:pPr>
        <w:pStyle w:val="ListParagraph"/>
        <w:numPr>
          <w:ilvl w:val="0"/>
          <w:numId w:val="14"/>
        </w:numPr>
        <w:spacing w:line="276" w:lineRule="auto"/>
        <w:ind w:right="-577"/>
        <w:rPr>
          <w:rFonts w:eastAsia="Garamond"/>
        </w:rPr>
      </w:pPr>
      <w:r w:rsidRPr="00CA71A7">
        <w:rPr>
          <w:rFonts w:eastAsia="Garamond"/>
          <w:color w:val="000000"/>
        </w:rPr>
        <w:t>Produced annotated readings and critical notes that contributed to broader theological and historical discourse; acknowledged for this contribution in a doctoral thesis.</w:t>
      </w:r>
    </w:p>
    <w:p w14:paraId="1DCEF049" w14:textId="77777777" w:rsidR="00924579" w:rsidRPr="00CA71A7" w:rsidRDefault="00924579" w:rsidP="00924579">
      <w:pPr>
        <w:pStyle w:val="ListParagraph"/>
        <w:numPr>
          <w:ilvl w:val="0"/>
          <w:numId w:val="14"/>
        </w:numPr>
        <w:spacing w:line="276" w:lineRule="auto"/>
        <w:ind w:right="-577"/>
        <w:rPr>
          <w:rFonts w:eastAsia="Garamond"/>
        </w:rPr>
      </w:pPr>
      <w:r w:rsidRPr="00CA71A7">
        <w:rPr>
          <w:rFonts w:eastAsia="Garamond"/>
          <w:color w:val="000000"/>
        </w:rPr>
        <w:t>Organised key arguments and comparative perspectives from academic literature to support reflective study and pedagogical development.</w:t>
      </w:r>
    </w:p>
    <w:p w14:paraId="26E4DEAB" w14:textId="77777777" w:rsidR="00924579" w:rsidRPr="00CA71A7" w:rsidRDefault="00924579" w:rsidP="00924579">
      <w:pPr>
        <w:pStyle w:val="ListParagraph"/>
        <w:spacing w:line="276" w:lineRule="auto"/>
        <w:ind w:right="-577"/>
        <w:rPr>
          <w:rFonts w:eastAsia="Garamond"/>
          <w:color w:val="000000"/>
        </w:rPr>
      </w:pPr>
    </w:p>
    <w:p w14:paraId="353F1EE0" w14:textId="77777777" w:rsidR="00924579" w:rsidRPr="00CA71A7" w:rsidRDefault="00924579" w:rsidP="00924579">
      <w:pPr>
        <w:spacing w:line="276" w:lineRule="auto"/>
        <w:ind w:right="-577"/>
        <w:rPr>
          <w:rFonts w:eastAsia="Garamond"/>
          <w:sz w:val="28"/>
          <w:szCs w:val="28"/>
        </w:rPr>
      </w:pPr>
      <w:r w:rsidRPr="00CA71A7">
        <w:rPr>
          <w:rFonts w:eastAsia="Garamond"/>
          <w:b/>
          <w:color w:val="000000"/>
          <w:sz w:val="28"/>
          <w:szCs w:val="28"/>
          <w:u w:val="single"/>
        </w:rPr>
        <w:t xml:space="preserve">Professional </w:t>
      </w:r>
      <w:r>
        <w:rPr>
          <w:rFonts w:eastAsia="Garamond"/>
          <w:b/>
          <w:color w:val="000000"/>
          <w:sz w:val="28"/>
          <w:szCs w:val="28"/>
          <w:u w:val="single"/>
        </w:rPr>
        <w:t xml:space="preserve">&amp; Volunteer </w:t>
      </w:r>
      <w:r w:rsidRPr="00CA71A7">
        <w:rPr>
          <w:rFonts w:eastAsia="Garamond"/>
          <w:b/>
          <w:color w:val="000000"/>
          <w:sz w:val="28"/>
          <w:szCs w:val="28"/>
          <w:u w:val="single"/>
        </w:rPr>
        <w:t>Experience</w:t>
      </w:r>
    </w:p>
    <w:p w14:paraId="519043EA" w14:textId="77777777" w:rsidR="00924579" w:rsidRDefault="00924579" w:rsidP="00924579">
      <w:pPr>
        <w:pBdr>
          <w:top w:val="nil"/>
          <w:left w:val="nil"/>
          <w:bottom w:val="nil"/>
          <w:right w:val="nil"/>
          <w:between w:val="nil"/>
        </w:pBdr>
        <w:spacing w:before="2" w:line="276" w:lineRule="auto"/>
        <w:ind w:right="-577" w:firstLine="720"/>
        <w:rPr>
          <w:rFonts w:eastAsia="Garamond"/>
          <w:b/>
          <w:color w:val="000000"/>
        </w:rPr>
      </w:pPr>
      <w:bookmarkStart w:id="3" w:name="_heading=h.1fob9te" w:colFirst="0" w:colLast="0"/>
      <w:bookmarkEnd w:id="3"/>
    </w:p>
    <w:p w14:paraId="268A439C" w14:textId="77777777" w:rsidR="00924579" w:rsidRPr="00581518" w:rsidRDefault="00924579" w:rsidP="00924579">
      <w:pPr>
        <w:pBdr>
          <w:top w:val="nil"/>
          <w:left w:val="nil"/>
          <w:bottom w:val="nil"/>
          <w:right w:val="nil"/>
          <w:between w:val="nil"/>
        </w:pBdr>
        <w:spacing w:before="2" w:line="276" w:lineRule="auto"/>
        <w:ind w:right="-577"/>
        <w:rPr>
          <w:rFonts w:eastAsia="Garamond"/>
          <w:b/>
          <w:bCs/>
          <w:color w:val="000000"/>
        </w:rPr>
      </w:pPr>
      <w:r w:rsidRPr="00581518">
        <w:rPr>
          <w:rFonts w:eastAsia="Garamond"/>
          <w:b/>
          <w:bCs/>
          <w:color w:val="000000"/>
        </w:rPr>
        <w:t>Student Success Coordinator – Equity &amp; Diversity, Gender-Based Violence | 2026</w:t>
      </w:r>
    </w:p>
    <w:p w14:paraId="21508081" w14:textId="77777777" w:rsidR="00924579" w:rsidRPr="00581518" w:rsidRDefault="00924579" w:rsidP="00924579">
      <w:pPr>
        <w:pBdr>
          <w:top w:val="nil"/>
          <w:left w:val="nil"/>
          <w:bottom w:val="nil"/>
          <w:right w:val="nil"/>
          <w:between w:val="nil"/>
        </w:pBdr>
        <w:spacing w:before="2" w:line="276" w:lineRule="auto"/>
        <w:ind w:right="-577"/>
        <w:rPr>
          <w:rFonts w:eastAsia="Garamond"/>
          <w:color w:val="000000"/>
        </w:rPr>
      </w:pPr>
      <w:r w:rsidRPr="00581518">
        <w:rPr>
          <w:rFonts w:eastAsia="Garamond"/>
          <w:b/>
          <w:bCs/>
          <w:color w:val="000000"/>
        </w:rPr>
        <w:t>Southern Cross University</w:t>
      </w:r>
    </w:p>
    <w:p w14:paraId="285E9D9F" w14:textId="77777777" w:rsidR="00924579" w:rsidRPr="00581518" w:rsidRDefault="00924579" w:rsidP="00924579">
      <w:pPr>
        <w:numPr>
          <w:ilvl w:val="0"/>
          <w:numId w:val="21"/>
        </w:numPr>
        <w:pBdr>
          <w:top w:val="nil"/>
          <w:left w:val="nil"/>
          <w:bottom w:val="nil"/>
          <w:right w:val="nil"/>
          <w:between w:val="nil"/>
        </w:pBdr>
        <w:spacing w:before="2" w:line="276" w:lineRule="auto"/>
        <w:ind w:right="-577"/>
        <w:rPr>
          <w:rFonts w:eastAsia="Garamond"/>
          <w:color w:val="000000"/>
        </w:rPr>
      </w:pPr>
      <w:r w:rsidRPr="00581518">
        <w:rPr>
          <w:rFonts w:eastAsia="Garamond"/>
          <w:color w:val="000000"/>
        </w:rPr>
        <w:t xml:space="preserve">Supported implementation of the Australian Government's National Higher Education Code to Prevent and Respond to Gender-based Violence through student-centred initiatives, communications and resource development. </w:t>
      </w:r>
    </w:p>
    <w:p w14:paraId="50D19E8C" w14:textId="77777777" w:rsidR="00924579" w:rsidRPr="00581518" w:rsidRDefault="00924579" w:rsidP="00924579">
      <w:pPr>
        <w:numPr>
          <w:ilvl w:val="0"/>
          <w:numId w:val="21"/>
        </w:numPr>
        <w:pBdr>
          <w:top w:val="nil"/>
          <w:left w:val="nil"/>
          <w:bottom w:val="nil"/>
          <w:right w:val="nil"/>
          <w:between w:val="nil"/>
        </w:pBdr>
        <w:spacing w:before="2" w:line="276" w:lineRule="auto"/>
        <w:ind w:right="-577"/>
        <w:rPr>
          <w:rFonts w:eastAsia="Garamond"/>
          <w:color w:val="000000"/>
        </w:rPr>
      </w:pPr>
      <w:r w:rsidRPr="00581518">
        <w:rPr>
          <w:rFonts w:eastAsia="Garamond"/>
          <w:color w:val="000000"/>
        </w:rPr>
        <w:t xml:space="preserve">Developed evidence-informed communications and educational resources promoting consent, respectful relationships, student wellbeing and inclusive campus cultures. </w:t>
      </w:r>
    </w:p>
    <w:p w14:paraId="14BC4D22" w14:textId="77777777" w:rsidR="00924579" w:rsidRPr="00581518" w:rsidRDefault="00924579" w:rsidP="00924579">
      <w:pPr>
        <w:numPr>
          <w:ilvl w:val="0"/>
          <w:numId w:val="21"/>
        </w:numPr>
        <w:pBdr>
          <w:top w:val="nil"/>
          <w:left w:val="nil"/>
          <w:bottom w:val="nil"/>
          <w:right w:val="nil"/>
          <w:between w:val="nil"/>
        </w:pBdr>
        <w:spacing w:before="2" w:line="276" w:lineRule="auto"/>
        <w:ind w:right="-577"/>
        <w:rPr>
          <w:rFonts w:eastAsia="Garamond"/>
          <w:color w:val="000000"/>
        </w:rPr>
      </w:pPr>
      <w:r w:rsidRPr="00581518">
        <w:rPr>
          <w:rFonts w:eastAsia="Garamond"/>
          <w:color w:val="000000"/>
        </w:rPr>
        <w:t xml:space="preserve">Collaborated with academic and professional staff to embed culturally responsive and intersectional approaches into student engagement initiatives for diverse student communities. </w:t>
      </w:r>
    </w:p>
    <w:p w14:paraId="16E7D6E3" w14:textId="77777777" w:rsidR="00924579" w:rsidRPr="00581518" w:rsidRDefault="00924579" w:rsidP="00924579">
      <w:pPr>
        <w:numPr>
          <w:ilvl w:val="0"/>
          <w:numId w:val="21"/>
        </w:numPr>
        <w:pBdr>
          <w:top w:val="nil"/>
          <w:left w:val="nil"/>
          <w:bottom w:val="nil"/>
          <w:right w:val="nil"/>
          <w:between w:val="nil"/>
        </w:pBdr>
        <w:spacing w:before="2" w:line="276" w:lineRule="auto"/>
        <w:ind w:right="-577"/>
        <w:rPr>
          <w:rFonts w:eastAsia="Garamond"/>
          <w:color w:val="000000"/>
        </w:rPr>
      </w:pPr>
      <w:r w:rsidRPr="00581518">
        <w:rPr>
          <w:rFonts w:eastAsia="Garamond"/>
          <w:color w:val="000000"/>
        </w:rPr>
        <w:t>Contributed to university-wide engagement initiatives that strengthened student awareness, inclusion and implementation of institutional violence prevention strategies, supporting a safe and respectful student experience.</w:t>
      </w:r>
    </w:p>
    <w:p w14:paraId="572B8B85" w14:textId="77777777" w:rsidR="00924579" w:rsidRPr="000639B6" w:rsidRDefault="00924579" w:rsidP="00924579">
      <w:pPr>
        <w:pBdr>
          <w:top w:val="nil"/>
          <w:left w:val="nil"/>
          <w:bottom w:val="nil"/>
          <w:right w:val="nil"/>
          <w:between w:val="nil"/>
        </w:pBdr>
        <w:spacing w:before="2" w:line="276" w:lineRule="auto"/>
        <w:ind w:right="-577"/>
        <w:rPr>
          <w:rFonts w:eastAsia="Garamond"/>
          <w:bCs/>
          <w:color w:val="000000"/>
        </w:rPr>
      </w:pPr>
    </w:p>
    <w:p w14:paraId="3C944AFA" w14:textId="77777777" w:rsidR="00924579" w:rsidRPr="006135B8" w:rsidRDefault="00924579" w:rsidP="00924579">
      <w:pPr>
        <w:pBdr>
          <w:top w:val="nil"/>
          <w:left w:val="nil"/>
          <w:bottom w:val="nil"/>
          <w:right w:val="nil"/>
          <w:between w:val="nil"/>
        </w:pBdr>
        <w:spacing w:before="2" w:line="276" w:lineRule="auto"/>
        <w:rPr>
          <w:rFonts w:eastAsia="Garamond"/>
          <w:b/>
          <w:bCs/>
          <w:color w:val="000000"/>
        </w:rPr>
      </w:pPr>
      <w:r w:rsidRPr="006135B8">
        <w:rPr>
          <w:rFonts w:eastAsia="Garamond"/>
          <w:b/>
          <w:bCs/>
          <w:color w:val="000000"/>
        </w:rPr>
        <w:t>National Coordinator (Pakistan) | 202</w:t>
      </w:r>
      <w:r>
        <w:rPr>
          <w:rFonts w:eastAsia="Garamond"/>
          <w:b/>
          <w:bCs/>
          <w:color w:val="000000"/>
        </w:rPr>
        <w:t>4</w:t>
      </w:r>
      <w:r w:rsidRPr="006135B8">
        <w:rPr>
          <w:rFonts w:eastAsia="Garamond"/>
          <w:b/>
          <w:bCs/>
          <w:color w:val="000000"/>
        </w:rPr>
        <w:t>–Present</w:t>
      </w:r>
    </w:p>
    <w:p w14:paraId="200D349C" w14:textId="77777777" w:rsidR="00924579" w:rsidRPr="006135B8" w:rsidRDefault="00924579" w:rsidP="00924579">
      <w:pPr>
        <w:pBdr>
          <w:top w:val="nil"/>
          <w:left w:val="nil"/>
          <w:bottom w:val="nil"/>
          <w:right w:val="nil"/>
          <w:between w:val="nil"/>
        </w:pBdr>
        <w:spacing w:before="2" w:line="276" w:lineRule="auto"/>
        <w:rPr>
          <w:rFonts w:eastAsia="Garamond"/>
          <w:color w:val="000000"/>
        </w:rPr>
      </w:pPr>
      <w:r w:rsidRPr="006135B8">
        <w:rPr>
          <w:rFonts w:eastAsia="Garamond"/>
          <w:b/>
          <w:bCs/>
          <w:color w:val="000000"/>
        </w:rPr>
        <w:t>Asia Network to End FGM/C</w:t>
      </w:r>
    </w:p>
    <w:p w14:paraId="35A80BB4" w14:textId="77777777" w:rsidR="00924579" w:rsidRPr="006135B8" w:rsidRDefault="00924579" w:rsidP="00924579">
      <w:pPr>
        <w:numPr>
          <w:ilvl w:val="0"/>
          <w:numId w:val="26"/>
        </w:numPr>
        <w:pBdr>
          <w:top w:val="nil"/>
          <w:left w:val="nil"/>
          <w:bottom w:val="nil"/>
          <w:right w:val="nil"/>
          <w:between w:val="nil"/>
        </w:pBdr>
        <w:spacing w:before="2" w:line="276" w:lineRule="auto"/>
        <w:rPr>
          <w:rFonts w:eastAsia="Garamond"/>
          <w:color w:val="000000"/>
        </w:rPr>
      </w:pPr>
      <w:r w:rsidRPr="006135B8">
        <w:rPr>
          <w:rFonts w:eastAsia="Garamond"/>
          <w:color w:val="000000"/>
        </w:rPr>
        <w:t xml:space="preserve">Coordinate cross-country partnerships and stakeholder engagement with representatives across Asia to strengthen regional collaboration and knowledge exchange. </w:t>
      </w:r>
    </w:p>
    <w:p w14:paraId="0AD5D9BA" w14:textId="77777777" w:rsidR="00924579" w:rsidRPr="006135B8" w:rsidRDefault="00924579" w:rsidP="00924579">
      <w:pPr>
        <w:numPr>
          <w:ilvl w:val="0"/>
          <w:numId w:val="26"/>
        </w:numPr>
        <w:pBdr>
          <w:top w:val="nil"/>
          <w:left w:val="nil"/>
          <w:bottom w:val="nil"/>
          <w:right w:val="nil"/>
          <w:between w:val="nil"/>
        </w:pBdr>
        <w:spacing w:before="2" w:line="276" w:lineRule="auto"/>
        <w:rPr>
          <w:rFonts w:eastAsia="Garamond"/>
          <w:color w:val="000000"/>
        </w:rPr>
      </w:pPr>
      <w:r w:rsidRPr="006135B8">
        <w:rPr>
          <w:rFonts w:eastAsia="Garamond"/>
          <w:color w:val="000000"/>
        </w:rPr>
        <w:t xml:space="preserve">Facilitate strategic planning meetings and collaborative initiatives, supporting partnership development and coordinated decision-making across the network. </w:t>
      </w:r>
    </w:p>
    <w:p w14:paraId="490E662C" w14:textId="77777777" w:rsidR="00924579" w:rsidRPr="006135B8" w:rsidRDefault="00924579" w:rsidP="00924579">
      <w:pPr>
        <w:numPr>
          <w:ilvl w:val="0"/>
          <w:numId w:val="26"/>
        </w:numPr>
        <w:pBdr>
          <w:top w:val="nil"/>
          <w:left w:val="nil"/>
          <w:bottom w:val="nil"/>
          <w:right w:val="nil"/>
          <w:between w:val="nil"/>
        </w:pBdr>
        <w:spacing w:before="2" w:line="276" w:lineRule="auto"/>
        <w:rPr>
          <w:rFonts w:eastAsia="Garamond"/>
          <w:color w:val="000000"/>
        </w:rPr>
      </w:pPr>
      <w:r w:rsidRPr="006135B8">
        <w:rPr>
          <w:rFonts w:eastAsia="Garamond"/>
          <w:color w:val="000000"/>
        </w:rPr>
        <w:t xml:space="preserve">Present emerging evidence and contribute to the design and delivery of regional engagement initiatives that </w:t>
      </w:r>
      <w:r w:rsidRPr="006135B8">
        <w:rPr>
          <w:rFonts w:eastAsia="Garamond"/>
          <w:color w:val="000000"/>
        </w:rPr>
        <w:lastRenderedPageBreak/>
        <w:t>strengthen organisational collaboration and capacity.</w:t>
      </w:r>
    </w:p>
    <w:p w14:paraId="48728944" w14:textId="77777777" w:rsidR="00924579" w:rsidRPr="006135B8" w:rsidRDefault="00924579" w:rsidP="00924579">
      <w:pPr>
        <w:pBdr>
          <w:top w:val="nil"/>
          <w:left w:val="nil"/>
          <w:bottom w:val="nil"/>
          <w:right w:val="nil"/>
          <w:between w:val="nil"/>
        </w:pBdr>
        <w:spacing w:before="2" w:line="276" w:lineRule="auto"/>
        <w:rPr>
          <w:rFonts w:eastAsia="Garamond"/>
          <w:color w:val="000000"/>
        </w:rPr>
      </w:pPr>
    </w:p>
    <w:p w14:paraId="6D08C307" w14:textId="77777777" w:rsidR="00924579" w:rsidRPr="00B44657" w:rsidRDefault="00924579" w:rsidP="00924579">
      <w:pPr>
        <w:pBdr>
          <w:top w:val="nil"/>
          <w:left w:val="nil"/>
          <w:bottom w:val="nil"/>
          <w:right w:val="nil"/>
          <w:between w:val="nil"/>
        </w:pBdr>
        <w:spacing w:before="2" w:line="276" w:lineRule="auto"/>
        <w:rPr>
          <w:rFonts w:eastAsia="Garamond"/>
          <w:color w:val="000000"/>
        </w:rPr>
      </w:pPr>
      <w:r w:rsidRPr="00B44657">
        <w:rPr>
          <w:rFonts w:eastAsia="Garamond"/>
          <w:b/>
          <w:bCs/>
          <w:color w:val="000000"/>
        </w:rPr>
        <w:t>Speaker &amp; Moderator | United Nations Commission on the Status of Women (CSW69 &amp; CSW70) | 2025–2026</w:t>
      </w:r>
    </w:p>
    <w:p w14:paraId="042ECEC5" w14:textId="77777777" w:rsidR="00924579" w:rsidRPr="007E5F91" w:rsidRDefault="00924579" w:rsidP="00924579">
      <w:pPr>
        <w:numPr>
          <w:ilvl w:val="0"/>
          <w:numId w:val="27"/>
        </w:numPr>
        <w:pBdr>
          <w:top w:val="nil"/>
          <w:left w:val="nil"/>
          <w:bottom w:val="nil"/>
          <w:right w:val="nil"/>
          <w:between w:val="nil"/>
        </w:pBdr>
        <w:spacing w:before="2" w:line="276" w:lineRule="auto"/>
        <w:rPr>
          <w:rFonts w:eastAsia="Garamond"/>
          <w:color w:val="000000"/>
        </w:rPr>
      </w:pPr>
      <w:r w:rsidRPr="007E5F91">
        <w:rPr>
          <w:rFonts w:eastAsia="Garamond"/>
          <w:color w:val="000000"/>
        </w:rPr>
        <w:t xml:space="preserve">Planned and supported the delivery of United Nations parallel events, coordinating stakeholders, speakers and event logistics in partnership </w:t>
      </w:r>
      <w:r>
        <w:rPr>
          <w:rFonts w:eastAsia="Garamond"/>
          <w:color w:val="000000"/>
        </w:rPr>
        <w:t>at two separate events with</w:t>
      </w:r>
      <w:r w:rsidRPr="007E5F91">
        <w:rPr>
          <w:rFonts w:eastAsia="Garamond"/>
          <w:color w:val="000000"/>
        </w:rPr>
        <w:t xml:space="preserve"> Sahiyo and Sahara Sisters Collective. </w:t>
      </w:r>
    </w:p>
    <w:p w14:paraId="12BF0C59" w14:textId="77777777" w:rsidR="00924579" w:rsidRPr="007E5F91" w:rsidRDefault="00924579" w:rsidP="00924579">
      <w:pPr>
        <w:numPr>
          <w:ilvl w:val="0"/>
          <w:numId w:val="27"/>
        </w:numPr>
        <w:pBdr>
          <w:top w:val="nil"/>
          <w:left w:val="nil"/>
          <w:bottom w:val="nil"/>
          <w:right w:val="nil"/>
          <w:between w:val="nil"/>
        </w:pBdr>
        <w:spacing w:before="2" w:line="276" w:lineRule="auto"/>
        <w:rPr>
          <w:rFonts w:eastAsia="Garamond"/>
          <w:color w:val="000000"/>
        </w:rPr>
      </w:pPr>
      <w:r w:rsidRPr="007E5F91">
        <w:rPr>
          <w:rFonts w:eastAsia="Garamond"/>
          <w:color w:val="000000"/>
        </w:rPr>
        <w:t xml:space="preserve">Built international partnerships through engagement with researchers, community organisations and global advocacy networks. </w:t>
      </w:r>
    </w:p>
    <w:p w14:paraId="46496F53" w14:textId="77777777" w:rsidR="00924579" w:rsidRDefault="00924579" w:rsidP="00924579">
      <w:pPr>
        <w:numPr>
          <w:ilvl w:val="0"/>
          <w:numId w:val="27"/>
        </w:numPr>
        <w:pBdr>
          <w:top w:val="nil"/>
          <w:left w:val="nil"/>
          <w:bottom w:val="nil"/>
          <w:right w:val="nil"/>
          <w:between w:val="nil"/>
        </w:pBdr>
        <w:spacing w:before="2" w:line="276" w:lineRule="auto"/>
        <w:rPr>
          <w:rFonts w:eastAsia="Garamond"/>
          <w:color w:val="000000"/>
        </w:rPr>
      </w:pPr>
      <w:r w:rsidRPr="007E5F91">
        <w:rPr>
          <w:rFonts w:eastAsia="Garamond"/>
          <w:color w:val="000000"/>
        </w:rPr>
        <w:t>Represented partner organisations at CSW69 and CSW70, contributing to international discussions on gender equality, community engagement and collaborative action.</w:t>
      </w:r>
    </w:p>
    <w:p w14:paraId="0A409773" w14:textId="77777777" w:rsidR="00924579" w:rsidRDefault="00924579" w:rsidP="00924579">
      <w:pPr>
        <w:pBdr>
          <w:top w:val="nil"/>
          <w:left w:val="nil"/>
          <w:bottom w:val="nil"/>
          <w:right w:val="nil"/>
          <w:between w:val="nil"/>
        </w:pBdr>
        <w:spacing w:before="2" w:line="276" w:lineRule="auto"/>
        <w:rPr>
          <w:rFonts w:eastAsia="Garamond"/>
          <w:color w:val="000000"/>
        </w:rPr>
      </w:pPr>
    </w:p>
    <w:p w14:paraId="6AFED783" w14:textId="77777777" w:rsidR="00924579" w:rsidRPr="005E0CB3" w:rsidRDefault="00924579" w:rsidP="00924579">
      <w:pPr>
        <w:pBdr>
          <w:top w:val="nil"/>
          <w:left w:val="nil"/>
          <w:bottom w:val="nil"/>
          <w:right w:val="nil"/>
          <w:between w:val="nil"/>
        </w:pBdr>
        <w:spacing w:before="2" w:line="276" w:lineRule="auto"/>
        <w:rPr>
          <w:rFonts w:eastAsia="Garamond"/>
          <w:b/>
          <w:bCs/>
          <w:color w:val="000000"/>
        </w:rPr>
      </w:pPr>
      <w:r w:rsidRPr="005E0CB3">
        <w:rPr>
          <w:rFonts w:eastAsia="Garamond"/>
          <w:b/>
          <w:bCs/>
          <w:color w:val="000000"/>
        </w:rPr>
        <w:t>Global Ambassador (2026–Present) | Advocacy Intern (2022–</w:t>
      </w:r>
      <w:r>
        <w:rPr>
          <w:rFonts w:eastAsia="Garamond"/>
          <w:b/>
          <w:bCs/>
          <w:color w:val="000000"/>
        </w:rPr>
        <w:t xml:space="preserve"> </w:t>
      </w:r>
      <w:r w:rsidRPr="005E0CB3">
        <w:rPr>
          <w:rFonts w:eastAsia="Garamond"/>
          <w:b/>
          <w:bCs/>
          <w:color w:val="000000"/>
        </w:rPr>
        <w:t>2026)</w:t>
      </w:r>
    </w:p>
    <w:p w14:paraId="4D9EBA65" w14:textId="77777777" w:rsidR="00924579" w:rsidRPr="005E0CB3" w:rsidRDefault="00924579" w:rsidP="00924579">
      <w:pPr>
        <w:pBdr>
          <w:top w:val="nil"/>
          <w:left w:val="nil"/>
          <w:bottom w:val="nil"/>
          <w:right w:val="nil"/>
          <w:between w:val="nil"/>
        </w:pBdr>
        <w:spacing w:before="2" w:line="276" w:lineRule="auto"/>
        <w:rPr>
          <w:rFonts w:eastAsia="Garamond"/>
          <w:color w:val="000000"/>
        </w:rPr>
      </w:pPr>
      <w:r w:rsidRPr="005E0CB3">
        <w:rPr>
          <w:rFonts w:eastAsia="Garamond"/>
          <w:b/>
          <w:bCs/>
          <w:color w:val="000000"/>
        </w:rPr>
        <w:t>Sahiyo</w:t>
      </w:r>
    </w:p>
    <w:p w14:paraId="5D618DA1" w14:textId="77777777" w:rsidR="00924579" w:rsidRPr="005E0CB3" w:rsidRDefault="00924579" w:rsidP="00924579">
      <w:pPr>
        <w:numPr>
          <w:ilvl w:val="0"/>
          <w:numId w:val="28"/>
        </w:numPr>
        <w:pBdr>
          <w:top w:val="nil"/>
          <w:left w:val="nil"/>
          <w:bottom w:val="nil"/>
          <w:right w:val="nil"/>
          <w:between w:val="nil"/>
        </w:pBdr>
        <w:spacing w:before="2" w:line="276" w:lineRule="auto"/>
        <w:rPr>
          <w:rFonts w:eastAsia="Garamond"/>
          <w:color w:val="000000"/>
        </w:rPr>
      </w:pPr>
      <w:r w:rsidRPr="005E0CB3">
        <w:rPr>
          <w:rFonts w:eastAsia="Garamond"/>
          <w:color w:val="000000"/>
        </w:rPr>
        <w:t xml:space="preserve">Coordinated international webinars, stakeholder engagement and partnership initiatives supporting community education and advocacy. </w:t>
      </w:r>
    </w:p>
    <w:p w14:paraId="02834AA2" w14:textId="77777777" w:rsidR="00924579" w:rsidRPr="005E0CB3" w:rsidRDefault="00924579" w:rsidP="00924579">
      <w:pPr>
        <w:numPr>
          <w:ilvl w:val="0"/>
          <w:numId w:val="28"/>
        </w:numPr>
        <w:pBdr>
          <w:top w:val="nil"/>
          <w:left w:val="nil"/>
          <w:bottom w:val="nil"/>
          <w:right w:val="nil"/>
          <w:between w:val="nil"/>
        </w:pBdr>
        <w:spacing w:before="2" w:line="276" w:lineRule="auto"/>
        <w:rPr>
          <w:rFonts w:eastAsia="Garamond"/>
          <w:color w:val="000000"/>
        </w:rPr>
      </w:pPr>
      <w:r w:rsidRPr="005E0CB3">
        <w:rPr>
          <w:rFonts w:eastAsia="Garamond"/>
          <w:color w:val="000000"/>
        </w:rPr>
        <w:t xml:space="preserve">Built collaborative partnerships with researchers, community organisations and international networks to strengthen knowledge exchange and public engagement. </w:t>
      </w:r>
    </w:p>
    <w:p w14:paraId="01D2E6F9" w14:textId="77777777" w:rsidR="00924579" w:rsidRPr="005E0CB3" w:rsidRDefault="00924579" w:rsidP="00924579">
      <w:pPr>
        <w:numPr>
          <w:ilvl w:val="0"/>
          <w:numId w:val="28"/>
        </w:numPr>
        <w:pBdr>
          <w:top w:val="nil"/>
          <w:left w:val="nil"/>
          <w:bottom w:val="nil"/>
          <w:right w:val="nil"/>
          <w:between w:val="nil"/>
        </w:pBdr>
        <w:spacing w:before="2" w:line="276" w:lineRule="auto"/>
        <w:rPr>
          <w:rFonts w:eastAsia="Garamond"/>
          <w:color w:val="000000"/>
        </w:rPr>
      </w:pPr>
      <w:r w:rsidRPr="005E0CB3">
        <w:rPr>
          <w:rFonts w:eastAsia="Garamond"/>
          <w:color w:val="000000"/>
        </w:rPr>
        <w:t xml:space="preserve">Represented Sahiyo at international forums, including Women Deliver 2026 and the United Nations Commission on the Status of Women (CSW70). </w:t>
      </w:r>
    </w:p>
    <w:p w14:paraId="12F381D4" w14:textId="77777777" w:rsidR="00924579" w:rsidRPr="00892A0E" w:rsidRDefault="00924579" w:rsidP="00924579">
      <w:pPr>
        <w:numPr>
          <w:ilvl w:val="0"/>
          <w:numId w:val="28"/>
        </w:numPr>
        <w:pBdr>
          <w:top w:val="nil"/>
          <w:left w:val="nil"/>
          <w:bottom w:val="nil"/>
          <w:right w:val="nil"/>
          <w:between w:val="nil"/>
        </w:pBdr>
        <w:spacing w:before="2" w:line="276" w:lineRule="auto"/>
        <w:rPr>
          <w:rFonts w:eastAsia="Garamond"/>
          <w:color w:val="000000"/>
        </w:rPr>
      </w:pPr>
      <w:r>
        <w:rPr>
          <w:rFonts w:eastAsia="Garamond"/>
          <w:color w:val="000000"/>
        </w:rPr>
        <w:t>P</w:t>
      </w:r>
      <w:r w:rsidRPr="005E0CB3">
        <w:rPr>
          <w:rFonts w:eastAsia="Garamond"/>
          <w:color w:val="000000"/>
        </w:rPr>
        <w:t>lanning and delivery of an international research webinar, coordinating stakeholders, speakers and event logistics to support global collaboration and knowledge sharing.</w:t>
      </w:r>
    </w:p>
    <w:p w14:paraId="22C8624D" w14:textId="77777777" w:rsidR="00924579" w:rsidRDefault="00924579" w:rsidP="00924579">
      <w:pPr>
        <w:pBdr>
          <w:top w:val="nil"/>
          <w:left w:val="nil"/>
          <w:bottom w:val="nil"/>
          <w:right w:val="nil"/>
          <w:between w:val="nil"/>
        </w:pBdr>
        <w:spacing w:before="2" w:line="276" w:lineRule="auto"/>
        <w:ind w:right="-577"/>
        <w:rPr>
          <w:rFonts w:eastAsia="Garamond"/>
          <w:b/>
          <w:color w:val="000000"/>
        </w:rPr>
      </w:pPr>
    </w:p>
    <w:p w14:paraId="7C6FF057" w14:textId="77777777" w:rsidR="00924579" w:rsidRPr="00A54F73" w:rsidRDefault="00924579" w:rsidP="00924579">
      <w:pPr>
        <w:pBdr>
          <w:top w:val="nil"/>
          <w:left w:val="nil"/>
          <w:bottom w:val="nil"/>
          <w:right w:val="nil"/>
          <w:between w:val="nil"/>
        </w:pBdr>
        <w:spacing w:before="2" w:line="276" w:lineRule="auto"/>
        <w:ind w:right="-577"/>
        <w:rPr>
          <w:rFonts w:eastAsia="Garamond"/>
          <w:b/>
          <w:bCs/>
          <w:color w:val="000000"/>
        </w:rPr>
      </w:pPr>
      <w:r w:rsidRPr="00A54F73">
        <w:rPr>
          <w:rFonts w:eastAsia="Garamond"/>
          <w:b/>
          <w:bCs/>
          <w:color w:val="000000"/>
        </w:rPr>
        <w:t>Communications Officer | 2022–</w:t>
      </w:r>
      <w:r>
        <w:rPr>
          <w:rFonts w:eastAsia="Garamond"/>
          <w:b/>
          <w:bCs/>
          <w:color w:val="000000"/>
        </w:rPr>
        <w:t>2026</w:t>
      </w:r>
    </w:p>
    <w:p w14:paraId="6D643576" w14:textId="77777777" w:rsidR="00924579" w:rsidRPr="007116CD" w:rsidRDefault="00924579" w:rsidP="00924579">
      <w:pPr>
        <w:pBdr>
          <w:top w:val="nil"/>
          <w:left w:val="nil"/>
          <w:bottom w:val="nil"/>
          <w:right w:val="nil"/>
          <w:between w:val="nil"/>
        </w:pBdr>
        <w:spacing w:before="2" w:line="276" w:lineRule="auto"/>
        <w:ind w:right="-577"/>
        <w:rPr>
          <w:rFonts w:eastAsia="Garamond"/>
          <w:color w:val="000000"/>
        </w:rPr>
      </w:pPr>
      <w:r w:rsidRPr="00A54F73">
        <w:rPr>
          <w:rFonts w:eastAsia="Garamond"/>
          <w:b/>
          <w:bCs/>
          <w:color w:val="000000"/>
        </w:rPr>
        <w:t>Charles Darwin University</w:t>
      </w:r>
      <w:r w:rsidRPr="00CA71A7">
        <w:rPr>
          <w:rFonts w:eastAsia="Garamond"/>
          <w:color w:val="000000"/>
        </w:rPr>
        <w:tab/>
      </w:r>
      <w:r w:rsidRPr="00CA71A7">
        <w:rPr>
          <w:rFonts w:eastAsia="Garamond"/>
          <w:color w:val="000000"/>
        </w:rPr>
        <w:tab/>
      </w:r>
      <w:r w:rsidRPr="00CA71A7">
        <w:rPr>
          <w:rFonts w:eastAsia="Garamond"/>
          <w:color w:val="000000"/>
        </w:rPr>
        <w:tab/>
      </w:r>
      <w:r w:rsidRPr="00CA71A7">
        <w:rPr>
          <w:rFonts w:eastAsia="Garamond"/>
          <w:color w:val="000000"/>
        </w:rPr>
        <w:tab/>
      </w:r>
    </w:p>
    <w:p w14:paraId="3863D373" w14:textId="77777777" w:rsidR="00924579" w:rsidRPr="00A54F73" w:rsidRDefault="00924579" w:rsidP="00924579">
      <w:pPr>
        <w:numPr>
          <w:ilvl w:val="0"/>
          <w:numId w:val="20"/>
        </w:numPr>
        <w:pBdr>
          <w:top w:val="nil"/>
          <w:left w:val="nil"/>
          <w:bottom w:val="nil"/>
          <w:right w:val="nil"/>
          <w:between w:val="nil"/>
        </w:pBdr>
        <w:spacing w:before="2" w:line="276" w:lineRule="auto"/>
        <w:ind w:right="-577"/>
        <w:rPr>
          <w:rFonts w:eastAsia="Garamond"/>
          <w:color w:val="000000"/>
        </w:rPr>
      </w:pPr>
      <w:r w:rsidRPr="00A54F73">
        <w:rPr>
          <w:rFonts w:eastAsia="Garamond"/>
          <w:color w:val="000000"/>
        </w:rPr>
        <w:t xml:space="preserve">Developed strategic </w:t>
      </w:r>
      <w:r>
        <w:rPr>
          <w:rFonts w:eastAsia="Garamond"/>
          <w:color w:val="000000"/>
        </w:rPr>
        <w:t xml:space="preserve">student-facing </w:t>
      </w:r>
      <w:r w:rsidRPr="00A54F73">
        <w:rPr>
          <w:rFonts w:eastAsia="Garamond"/>
          <w:color w:val="000000"/>
        </w:rPr>
        <w:t xml:space="preserve">communications and editorial content supporting student engagement, institutional priorities and university-wide communication initiatives. </w:t>
      </w:r>
    </w:p>
    <w:p w14:paraId="68B3A5B0" w14:textId="77777777" w:rsidR="00924579" w:rsidRPr="00A54F73" w:rsidRDefault="00924579" w:rsidP="00924579">
      <w:pPr>
        <w:numPr>
          <w:ilvl w:val="0"/>
          <w:numId w:val="20"/>
        </w:numPr>
        <w:pBdr>
          <w:top w:val="nil"/>
          <w:left w:val="nil"/>
          <w:bottom w:val="nil"/>
          <w:right w:val="nil"/>
          <w:between w:val="nil"/>
        </w:pBdr>
        <w:spacing w:before="2" w:line="276" w:lineRule="auto"/>
        <w:ind w:right="-577"/>
        <w:rPr>
          <w:rFonts w:eastAsia="Garamond"/>
          <w:color w:val="000000"/>
        </w:rPr>
      </w:pPr>
      <w:r w:rsidRPr="00A54F73">
        <w:rPr>
          <w:rFonts w:eastAsia="Garamond"/>
          <w:color w:val="000000"/>
        </w:rPr>
        <w:t>Researched and translated complex information into accessible digital content, articles and stakeholder communications across</w:t>
      </w:r>
      <w:r>
        <w:rPr>
          <w:rFonts w:eastAsia="Garamond"/>
          <w:color w:val="000000"/>
        </w:rPr>
        <w:t xml:space="preserve"> topics including</w:t>
      </w:r>
      <w:r w:rsidRPr="00A54F73">
        <w:rPr>
          <w:rFonts w:eastAsia="Garamond"/>
          <w:color w:val="000000"/>
        </w:rPr>
        <w:t xml:space="preserve"> education, research, </w:t>
      </w:r>
      <w:r>
        <w:rPr>
          <w:rFonts w:eastAsia="Garamond"/>
          <w:color w:val="000000"/>
        </w:rPr>
        <w:t>mental health, Artificial Intelligence</w:t>
      </w:r>
      <w:r w:rsidRPr="00A54F73">
        <w:rPr>
          <w:rFonts w:eastAsia="Garamond"/>
          <w:color w:val="000000"/>
        </w:rPr>
        <w:t xml:space="preserve"> and community engagement. </w:t>
      </w:r>
    </w:p>
    <w:p w14:paraId="4EE832A5" w14:textId="77777777" w:rsidR="00924579" w:rsidRPr="00A54F73" w:rsidRDefault="00924579" w:rsidP="00924579">
      <w:pPr>
        <w:numPr>
          <w:ilvl w:val="0"/>
          <w:numId w:val="20"/>
        </w:numPr>
        <w:pBdr>
          <w:top w:val="nil"/>
          <w:left w:val="nil"/>
          <w:bottom w:val="nil"/>
          <w:right w:val="nil"/>
          <w:between w:val="nil"/>
        </w:pBdr>
        <w:spacing w:before="2" w:line="276" w:lineRule="auto"/>
        <w:ind w:right="-577"/>
        <w:rPr>
          <w:rFonts w:eastAsia="Garamond"/>
          <w:color w:val="000000"/>
        </w:rPr>
      </w:pPr>
      <w:r w:rsidRPr="00A54F73">
        <w:rPr>
          <w:rFonts w:eastAsia="Garamond"/>
          <w:color w:val="000000"/>
        </w:rPr>
        <w:t xml:space="preserve">Coordinated communication activities, digital publishing and stakeholder engagement across multiple university portfolios, ensuring timely and effective communication. </w:t>
      </w:r>
    </w:p>
    <w:p w14:paraId="3CEBB863" w14:textId="77777777" w:rsidR="00924579" w:rsidRDefault="00924579" w:rsidP="00924579">
      <w:pPr>
        <w:numPr>
          <w:ilvl w:val="0"/>
          <w:numId w:val="20"/>
        </w:numPr>
        <w:pBdr>
          <w:top w:val="nil"/>
          <w:left w:val="nil"/>
          <w:bottom w:val="nil"/>
          <w:right w:val="nil"/>
          <w:between w:val="nil"/>
        </w:pBdr>
        <w:spacing w:before="2" w:line="276" w:lineRule="auto"/>
        <w:ind w:right="-577"/>
        <w:rPr>
          <w:rFonts w:eastAsia="Garamond"/>
          <w:color w:val="000000"/>
        </w:rPr>
      </w:pPr>
      <w:r w:rsidRPr="00A54F73">
        <w:rPr>
          <w:rFonts w:eastAsia="Garamond"/>
          <w:color w:val="000000"/>
        </w:rPr>
        <w:t>Coordinated digital communication workflows and maintained university content using Microsoft SharePoint and Microsoft Teams, supporting student engagement, stakeholder communication and continuous service improvement.</w:t>
      </w:r>
    </w:p>
    <w:p w14:paraId="3A0D7CA4" w14:textId="77777777" w:rsidR="00924579" w:rsidRDefault="00924579" w:rsidP="00924579">
      <w:pPr>
        <w:numPr>
          <w:ilvl w:val="0"/>
          <w:numId w:val="20"/>
        </w:numPr>
        <w:pBdr>
          <w:top w:val="nil"/>
          <w:left w:val="nil"/>
          <w:bottom w:val="nil"/>
          <w:right w:val="nil"/>
          <w:between w:val="nil"/>
        </w:pBdr>
        <w:spacing w:before="2" w:line="276" w:lineRule="auto"/>
        <w:ind w:right="-577"/>
        <w:rPr>
          <w:rFonts w:eastAsia="Garamond"/>
          <w:color w:val="000000"/>
        </w:rPr>
      </w:pPr>
      <w:r w:rsidRPr="00805C33">
        <w:rPr>
          <w:rFonts w:eastAsia="Garamond"/>
          <w:color w:val="000000"/>
        </w:rPr>
        <w:t>Published more than 100 student-facing news stories, resources and digital communications for the CDU Student Portal, strengthening student engagement and access to university information.</w:t>
      </w:r>
    </w:p>
    <w:p w14:paraId="32736EC7" w14:textId="77777777" w:rsidR="00924579" w:rsidRPr="00CA71A7" w:rsidRDefault="00924579" w:rsidP="00924579">
      <w:pPr>
        <w:pBdr>
          <w:top w:val="nil"/>
          <w:left w:val="nil"/>
          <w:bottom w:val="nil"/>
          <w:right w:val="nil"/>
          <w:between w:val="nil"/>
        </w:pBdr>
        <w:spacing w:before="2" w:line="276" w:lineRule="auto"/>
        <w:rPr>
          <w:rFonts w:eastAsia="Garamond"/>
          <w:color w:val="000000"/>
        </w:rPr>
      </w:pPr>
    </w:p>
    <w:p w14:paraId="116DA1E9" w14:textId="77777777" w:rsidR="00924579" w:rsidRPr="0094270F" w:rsidRDefault="00924579" w:rsidP="00924579">
      <w:pPr>
        <w:pBdr>
          <w:top w:val="nil"/>
          <w:left w:val="nil"/>
          <w:bottom w:val="nil"/>
          <w:right w:val="nil"/>
          <w:between w:val="nil"/>
        </w:pBdr>
        <w:spacing w:before="2" w:line="276" w:lineRule="auto"/>
        <w:rPr>
          <w:rFonts w:eastAsia="Garamond"/>
          <w:b/>
          <w:bCs/>
          <w:color w:val="000000"/>
        </w:rPr>
      </w:pPr>
      <w:r w:rsidRPr="0094270F">
        <w:rPr>
          <w:rFonts w:eastAsia="Garamond"/>
          <w:b/>
          <w:bCs/>
          <w:color w:val="000000"/>
        </w:rPr>
        <w:t>Project Coordinator – Gender-Based Violence Program | 2019</w:t>
      </w:r>
    </w:p>
    <w:p w14:paraId="35E9246A" w14:textId="77777777" w:rsidR="00924579" w:rsidRPr="00273D95" w:rsidRDefault="00924579" w:rsidP="00924579">
      <w:pPr>
        <w:pBdr>
          <w:top w:val="nil"/>
          <w:left w:val="nil"/>
          <w:bottom w:val="nil"/>
          <w:right w:val="nil"/>
          <w:between w:val="nil"/>
        </w:pBdr>
        <w:spacing w:before="2" w:line="276" w:lineRule="auto"/>
        <w:rPr>
          <w:rFonts w:eastAsia="Garamond"/>
          <w:color w:val="000000"/>
        </w:rPr>
      </w:pPr>
      <w:r w:rsidRPr="0094270F">
        <w:rPr>
          <w:rFonts w:eastAsia="Garamond"/>
          <w:b/>
          <w:bCs/>
          <w:color w:val="000000"/>
        </w:rPr>
        <w:t xml:space="preserve">UN Women </w:t>
      </w:r>
      <w:proofErr w:type="spellStart"/>
      <w:r w:rsidRPr="0094270F">
        <w:rPr>
          <w:rFonts w:eastAsia="Garamond"/>
          <w:b/>
          <w:bCs/>
          <w:color w:val="000000"/>
        </w:rPr>
        <w:t>Madadgaar</w:t>
      </w:r>
      <w:proofErr w:type="spellEnd"/>
      <w:r w:rsidRPr="0094270F">
        <w:rPr>
          <w:rFonts w:eastAsia="Garamond"/>
          <w:b/>
          <w:bCs/>
          <w:color w:val="000000"/>
        </w:rPr>
        <w:t xml:space="preserve"> Helpline | Pakistan</w:t>
      </w:r>
      <w:r w:rsidRPr="00CA71A7">
        <w:rPr>
          <w:rFonts w:eastAsia="Garamond"/>
          <w:b/>
          <w:color w:val="000000"/>
        </w:rPr>
        <w:tab/>
      </w:r>
      <w:r w:rsidRPr="00CA71A7">
        <w:rPr>
          <w:rFonts w:eastAsia="Garamond"/>
          <w:color w:val="000000"/>
        </w:rPr>
        <w:t xml:space="preserve">         </w:t>
      </w:r>
      <w:r w:rsidRPr="00CA71A7">
        <w:rPr>
          <w:rFonts w:eastAsia="Garamond"/>
          <w:color w:val="000000"/>
        </w:rPr>
        <w:tab/>
      </w:r>
      <w:r w:rsidRPr="00CA71A7">
        <w:rPr>
          <w:rFonts w:eastAsia="Garamond"/>
          <w:color w:val="000000"/>
        </w:rPr>
        <w:tab/>
        <w:t xml:space="preserve">  </w:t>
      </w:r>
      <w:r w:rsidRPr="00CA71A7">
        <w:rPr>
          <w:rFonts w:eastAsia="Garamond"/>
          <w:color w:val="000000"/>
        </w:rPr>
        <w:tab/>
      </w:r>
      <w:r w:rsidRPr="00CA71A7">
        <w:rPr>
          <w:rFonts w:eastAsia="Garamond"/>
          <w:color w:val="000000"/>
        </w:rPr>
        <w:tab/>
      </w:r>
      <w:r w:rsidRPr="00CA71A7">
        <w:rPr>
          <w:rFonts w:eastAsia="Garamond"/>
          <w:color w:val="000000"/>
        </w:rPr>
        <w:tab/>
      </w:r>
    </w:p>
    <w:p w14:paraId="4C26B5E6" w14:textId="77777777" w:rsidR="00924579" w:rsidRPr="00CA71A7" w:rsidRDefault="00924579" w:rsidP="00924579">
      <w:pPr>
        <w:pStyle w:val="ListParagraph"/>
        <w:numPr>
          <w:ilvl w:val="0"/>
          <w:numId w:val="15"/>
        </w:numPr>
        <w:pBdr>
          <w:top w:val="nil"/>
          <w:left w:val="nil"/>
          <w:bottom w:val="nil"/>
          <w:right w:val="nil"/>
          <w:between w:val="nil"/>
        </w:pBdr>
        <w:tabs>
          <w:tab w:val="left" w:pos="960"/>
          <w:tab w:val="left" w:pos="961"/>
        </w:tabs>
        <w:spacing w:line="276" w:lineRule="auto"/>
        <w:ind w:right="455"/>
        <w:rPr>
          <w:rFonts w:eastAsia="Garamond"/>
          <w:color w:val="000000"/>
        </w:rPr>
      </w:pPr>
      <w:r w:rsidRPr="00CA71A7">
        <w:rPr>
          <w:rFonts w:eastAsia="Garamond"/>
          <w:color w:val="000000"/>
        </w:rPr>
        <w:t>Oversaw project communications, stakeholder engagement, and administrative monitoring for support services addressing gender-based violence, domestic abuse, and child protection.</w:t>
      </w:r>
    </w:p>
    <w:p w14:paraId="041D05A9" w14:textId="77777777" w:rsidR="00924579" w:rsidRPr="00CA71A7" w:rsidRDefault="00924579" w:rsidP="00924579">
      <w:pPr>
        <w:pStyle w:val="ListParagraph"/>
        <w:numPr>
          <w:ilvl w:val="0"/>
          <w:numId w:val="15"/>
        </w:numPr>
        <w:pBdr>
          <w:top w:val="nil"/>
          <w:left w:val="nil"/>
          <w:bottom w:val="nil"/>
          <w:right w:val="nil"/>
          <w:between w:val="nil"/>
        </w:pBdr>
        <w:tabs>
          <w:tab w:val="left" w:pos="960"/>
          <w:tab w:val="left" w:pos="961"/>
        </w:tabs>
        <w:spacing w:line="276" w:lineRule="auto"/>
        <w:ind w:right="455"/>
        <w:rPr>
          <w:rFonts w:eastAsia="Garamond"/>
          <w:color w:val="000000"/>
        </w:rPr>
      </w:pPr>
      <w:r w:rsidRPr="00CA71A7">
        <w:rPr>
          <w:rFonts w:eastAsia="Garamond"/>
          <w:color w:val="000000"/>
        </w:rPr>
        <w:t>Facilitated coordination among multidisciplinary teams, including case workers, psychologists, and legal professionals, to ensure holistic service provision and case management.</w:t>
      </w:r>
    </w:p>
    <w:p w14:paraId="686ED459" w14:textId="77777777" w:rsidR="00924579" w:rsidRPr="00CA71A7" w:rsidRDefault="00924579" w:rsidP="00924579">
      <w:pPr>
        <w:pStyle w:val="ListParagraph"/>
        <w:numPr>
          <w:ilvl w:val="0"/>
          <w:numId w:val="15"/>
        </w:numPr>
        <w:pBdr>
          <w:top w:val="nil"/>
          <w:left w:val="nil"/>
          <w:bottom w:val="nil"/>
          <w:right w:val="nil"/>
          <w:between w:val="nil"/>
        </w:pBdr>
        <w:tabs>
          <w:tab w:val="left" w:pos="960"/>
          <w:tab w:val="left" w:pos="961"/>
        </w:tabs>
        <w:spacing w:line="276" w:lineRule="auto"/>
        <w:ind w:right="455"/>
        <w:rPr>
          <w:rFonts w:eastAsia="Garamond"/>
          <w:color w:val="000000"/>
        </w:rPr>
      </w:pPr>
      <w:r w:rsidRPr="00CA71A7">
        <w:rPr>
          <w:rFonts w:eastAsia="Garamond"/>
          <w:color w:val="000000"/>
        </w:rPr>
        <w:t>Developed strategic partnerships and liaised with NGOs, legal aid organisations, and state actors to strengthen inter-agency collaboration and resource sharing.</w:t>
      </w:r>
    </w:p>
    <w:p w14:paraId="7ED53DC2" w14:textId="77777777" w:rsidR="00924579" w:rsidRPr="00CA71A7" w:rsidRDefault="00924579" w:rsidP="00924579">
      <w:pPr>
        <w:pStyle w:val="ListParagraph"/>
        <w:numPr>
          <w:ilvl w:val="0"/>
          <w:numId w:val="15"/>
        </w:numPr>
        <w:pBdr>
          <w:top w:val="nil"/>
          <w:left w:val="nil"/>
          <w:bottom w:val="nil"/>
          <w:right w:val="nil"/>
          <w:between w:val="nil"/>
        </w:pBdr>
        <w:tabs>
          <w:tab w:val="left" w:pos="960"/>
          <w:tab w:val="left" w:pos="961"/>
        </w:tabs>
        <w:spacing w:line="276" w:lineRule="auto"/>
        <w:ind w:right="455"/>
        <w:rPr>
          <w:rFonts w:eastAsia="Garamond"/>
          <w:color w:val="000000"/>
        </w:rPr>
      </w:pPr>
      <w:r w:rsidRPr="00CA71A7">
        <w:rPr>
          <w:rFonts w:eastAsia="Garamond"/>
          <w:color w:val="000000"/>
        </w:rPr>
        <w:t>Led awareness sessions on women’s legal rights, helpline services, and community support mechanisms to promote gender equity and survivor access to services.</w:t>
      </w:r>
    </w:p>
    <w:p w14:paraId="55AF3D1A" w14:textId="77777777" w:rsidR="00924579" w:rsidRPr="00CA71A7" w:rsidRDefault="00924579" w:rsidP="00924579">
      <w:pPr>
        <w:pStyle w:val="ListParagraph"/>
        <w:numPr>
          <w:ilvl w:val="0"/>
          <w:numId w:val="15"/>
        </w:numPr>
        <w:pBdr>
          <w:top w:val="nil"/>
          <w:left w:val="nil"/>
          <w:bottom w:val="nil"/>
          <w:right w:val="nil"/>
          <w:between w:val="nil"/>
        </w:pBdr>
        <w:tabs>
          <w:tab w:val="left" w:pos="960"/>
          <w:tab w:val="left" w:pos="961"/>
        </w:tabs>
        <w:spacing w:line="276" w:lineRule="auto"/>
        <w:ind w:right="455"/>
        <w:rPr>
          <w:rFonts w:eastAsia="Garamond"/>
          <w:color w:val="000000"/>
        </w:rPr>
      </w:pPr>
      <w:r w:rsidRPr="00CA71A7">
        <w:rPr>
          <w:rFonts w:eastAsia="Garamond"/>
          <w:color w:val="000000"/>
        </w:rPr>
        <w:t xml:space="preserve">Contributed to contract negotiations and Memoranda of Understanding (MOUs) to formalise </w:t>
      </w:r>
      <w:r w:rsidRPr="00CA71A7">
        <w:rPr>
          <w:rFonts w:eastAsia="Garamond"/>
          <w:color w:val="000000"/>
        </w:rPr>
        <w:lastRenderedPageBreak/>
        <w:t>programmatic cooperation with external stakeholders.</w:t>
      </w:r>
    </w:p>
    <w:p w14:paraId="3EC7F193" w14:textId="77777777" w:rsidR="00924579" w:rsidRPr="00CA71A7" w:rsidRDefault="00924579" w:rsidP="00924579">
      <w:pPr>
        <w:pBdr>
          <w:top w:val="nil"/>
          <w:left w:val="nil"/>
          <w:bottom w:val="nil"/>
          <w:right w:val="nil"/>
          <w:between w:val="nil"/>
        </w:pBdr>
        <w:tabs>
          <w:tab w:val="left" w:pos="960"/>
          <w:tab w:val="left" w:pos="961"/>
        </w:tabs>
        <w:spacing w:line="276" w:lineRule="auto"/>
        <w:ind w:right="455"/>
        <w:rPr>
          <w:rFonts w:eastAsia="Garamond"/>
          <w:b/>
          <w:color w:val="000000"/>
          <w:u w:val="single"/>
        </w:rPr>
      </w:pPr>
    </w:p>
    <w:p w14:paraId="178B7A28" w14:textId="77777777" w:rsidR="00924579" w:rsidRPr="00CA71A7" w:rsidRDefault="00924579" w:rsidP="00924579">
      <w:pPr>
        <w:pBdr>
          <w:top w:val="nil"/>
          <w:left w:val="nil"/>
          <w:bottom w:val="nil"/>
          <w:right w:val="nil"/>
          <w:between w:val="nil"/>
        </w:pBdr>
        <w:tabs>
          <w:tab w:val="left" w:pos="960"/>
          <w:tab w:val="left" w:pos="961"/>
        </w:tabs>
        <w:spacing w:line="276" w:lineRule="auto"/>
        <w:ind w:right="455"/>
        <w:rPr>
          <w:rFonts w:eastAsia="Garamond"/>
          <w:color w:val="000000"/>
        </w:rPr>
      </w:pPr>
      <w:r w:rsidRPr="00CA71A7">
        <w:rPr>
          <w:rFonts w:eastAsia="Garamond"/>
          <w:b/>
          <w:color w:val="000000"/>
          <w:u w:val="single"/>
        </w:rPr>
        <w:t xml:space="preserve">Scholarships and Awards </w:t>
      </w:r>
    </w:p>
    <w:p w14:paraId="5CDA1DA2" w14:textId="77777777" w:rsidR="00924579" w:rsidRPr="00CA71A7" w:rsidRDefault="00924579" w:rsidP="00924579">
      <w:pPr>
        <w:numPr>
          <w:ilvl w:val="0"/>
          <w:numId w:val="2"/>
        </w:numPr>
        <w:pBdr>
          <w:top w:val="nil"/>
          <w:left w:val="nil"/>
          <w:bottom w:val="nil"/>
          <w:right w:val="nil"/>
          <w:between w:val="nil"/>
        </w:pBdr>
        <w:spacing w:before="2" w:line="276" w:lineRule="auto"/>
        <w:ind w:right="-293"/>
        <w:rPr>
          <w:rFonts w:eastAsia="Garamond"/>
          <w:color w:val="000000"/>
        </w:rPr>
      </w:pPr>
      <w:r w:rsidRPr="00CA71A7">
        <w:rPr>
          <w:rFonts w:eastAsia="Garamond"/>
          <w:color w:val="000000"/>
        </w:rPr>
        <w:t>Charles Darwin University, URTS Full Fee Waiver Scholarship Category</w:t>
      </w:r>
      <w:r w:rsidRPr="00CA71A7">
        <w:rPr>
          <w:rFonts w:eastAsia="Garamond"/>
          <w:color w:val="000000"/>
        </w:rPr>
        <w:tab/>
      </w:r>
      <w:r w:rsidRPr="00CA71A7">
        <w:rPr>
          <w:rFonts w:eastAsia="Garamond"/>
          <w:color w:val="000000"/>
        </w:rPr>
        <w:tab/>
        <w:t xml:space="preserve">             </w:t>
      </w:r>
      <w:r w:rsidRPr="00CA71A7">
        <w:rPr>
          <w:rFonts w:eastAsia="Garamond"/>
          <w:color w:val="000000"/>
        </w:rPr>
        <w:tab/>
      </w:r>
      <w:r w:rsidRPr="00CA71A7">
        <w:rPr>
          <w:rFonts w:eastAsia="Garamond"/>
          <w:color w:val="000000"/>
        </w:rPr>
        <w:tab/>
        <w:t xml:space="preserve">   [2022–2024] </w:t>
      </w:r>
    </w:p>
    <w:p w14:paraId="36AFA62B" w14:textId="77777777" w:rsidR="00924579" w:rsidRPr="00CA71A7" w:rsidRDefault="00924579" w:rsidP="00924579">
      <w:pPr>
        <w:numPr>
          <w:ilvl w:val="0"/>
          <w:numId w:val="2"/>
        </w:numPr>
        <w:pBdr>
          <w:top w:val="nil"/>
          <w:left w:val="nil"/>
          <w:bottom w:val="nil"/>
          <w:right w:val="nil"/>
          <w:between w:val="nil"/>
        </w:pBdr>
        <w:tabs>
          <w:tab w:val="left" w:pos="960"/>
          <w:tab w:val="left" w:pos="961"/>
        </w:tabs>
        <w:spacing w:before="1" w:line="276" w:lineRule="auto"/>
        <w:ind w:right="-293"/>
        <w:rPr>
          <w:rFonts w:eastAsia="Garamond"/>
          <w:b/>
          <w:color w:val="000000"/>
        </w:rPr>
      </w:pPr>
      <w:r w:rsidRPr="00CA71A7">
        <w:rPr>
          <w:rFonts w:eastAsia="Garamond"/>
          <w:color w:val="000000"/>
        </w:rPr>
        <w:t>First prize award winner of ‘My Research Space’ competition Industry Collaboration</w:t>
      </w:r>
      <w:r w:rsidRPr="00CA71A7">
        <w:rPr>
          <w:rFonts w:eastAsia="Garamond"/>
          <w:color w:val="000000"/>
        </w:rPr>
        <w:tab/>
      </w:r>
      <w:r w:rsidRPr="00CA71A7">
        <w:rPr>
          <w:rFonts w:eastAsia="Garamond"/>
          <w:color w:val="000000"/>
        </w:rPr>
        <w:tab/>
        <w:t xml:space="preserve">          [2024]</w:t>
      </w:r>
    </w:p>
    <w:p w14:paraId="0B86A30E" w14:textId="77777777" w:rsidR="00924579" w:rsidRPr="00CA71A7" w:rsidRDefault="00924579" w:rsidP="00924579">
      <w:pPr>
        <w:pBdr>
          <w:top w:val="nil"/>
          <w:left w:val="nil"/>
          <w:bottom w:val="nil"/>
          <w:right w:val="nil"/>
          <w:between w:val="nil"/>
        </w:pBdr>
        <w:tabs>
          <w:tab w:val="left" w:pos="960"/>
          <w:tab w:val="left" w:pos="961"/>
        </w:tabs>
        <w:spacing w:line="276" w:lineRule="auto"/>
        <w:ind w:left="720" w:right="-293"/>
        <w:rPr>
          <w:rFonts w:eastAsia="Garamond"/>
          <w:color w:val="000000"/>
        </w:rPr>
      </w:pPr>
      <w:r w:rsidRPr="00CA71A7">
        <w:rPr>
          <w:rFonts w:eastAsia="Garamond"/>
          <w:color w:val="000000"/>
        </w:rPr>
        <w:t>Title: ‘Bodily autonomy and freedom’</w:t>
      </w:r>
    </w:p>
    <w:p w14:paraId="472A04FC" w14:textId="77777777" w:rsidR="00924579" w:rsidRPr="00CA71A7" w:rsidRDefault="00924579" w:rsidP="00924579">
      <w:pPr>
        <w:numPr>
          <w:ilvl w:val="0"/>
          <w:numId w:val="2"/>
        </w:numPr>
        <w:pBdr>
          <w:top w:val="nil"/>
          <w:left w:val="nil"/>
          <w:bottom w:val="nil"/>
          <w:right w:val="nil"/>
          <w:between w:val="nil"/>
        </w:pBdr>
        <w:tabs>
          <w:tab w:val="left" w:pos="960"/>
          <w:tab w:val="left" w:pos="961"/>
        </w:tabs>
        <w:spacing w:line="276" w:lineRule="auto"/>
        <w:ind w:right="-293"/>
        <w:rPr>
          <w:rFonts w:eastAsia="Garamond"/>
          <w:b/>
          <w:color w:val="000000"/>
        </w:rPr>
      </w:pPr>
      <w:r w:rsidRPr="00CA71A7">
        <w:rPr>
          <w:rFonts w:eastAsia="Garamond"/>
          <w:color w:val="000000"/>
        </w:rPr>
        <w:t>Winner of 3 Minutes Research Pitch Challenge about Digital Tools</w:t>
      </w:r>
      <w:r w:rsidRPr="00CA71A7">
        <w:rPr>
          <w:rFonts w:eastAsia="Garamond"/>
          <w:color w:val="000000"/>
        </w:rPr>
        <w:tab/>
      </w:r>
      <w:r w:rsidRPr="00CA71A7">
        <w:rPr>
          <w:rFonts w:eastAsia="Garamond"/>
          <w:color w:val="000000"/>
        </w:rPr>
        <w:tab/>
      </w:r>
      <w:r w:rsidRPr="00CA71A7">
        <w:rPr>
          <w:rFonts w:eastAsia="Garamond"/>
          <w:color w:val="000000"/>
        </w:rPr>
        <w:tab/>
      </w:r>
      <w:r w:rsidRPr="00CA71A7">
        <w:rPr>
          <w:rFonts w:eastAsia="Garamond"/>
          <w:color w:val="000000"/>
        </w:rPr>
        <w:tab/>
        <w:t xml:space="preserve">          [2023]</w:t>
      </w:r>
    </w:p>
    <w:p w14:paraId="320E1A87" w14:textId="77777777" w:rsidR="00924579" w:rsidRPr="00CA71A7" w:rsidRDefault="00924579" w:rsidP="00924579">
      <w:pPr>
        <w:tabs>
          <w:tab w:val="left" w:pos="960"/>
          <w:tab w:val="left" w:pos="961"/>
        </w:tabs>
        <w:spacing w:before="1" w:line="276" w:lineRule="auto"/>
        <w:ind w:right="330"/>
        <w:rPr>
          <w:rFonts w:eastAsia="Garamond"/>
        </w:rPr>
      </w:pPr>
      <w:r w:rsidRPr="00CA71A7">
        <w:rPr>
          <w:rFonts w:eastAsia="Garamond"/>
        </w:rPr>
        <w:t xml:space="preserve">            at Research Bazaar NT, ‘Female Genital Cutting &amp; NVivo: Changing </w:t>
      </w:r>
    </w:p>
    <w:p w14:paraId="621C84DB" w14:textId="77777777" w:rsidR="00924579" w:rsidRPr="00CA71A7" w:rsidRDefault="00924579" w:rsidP="00924579">
      <w:pPr>
        <w:tabs>
          <w:tab w:val="left" w:pos="960"/>
          <w:tab w:val="left" w:pos="961"/>
        </w:tabs>
        <w:spacing w:before="1" w:line="276" w:lineRule="auto"/>
        <w:ind w:right="330"/>
        <w:rPr>
          <w:rFonts w:eastAsia="Garamond"/>
        </w:rPr>
      </w:pPr>
      <w:r w:rsidRPr="00CA71A7">
        <w:rPr>
          <w:rFonts w:eastAsia="Garamond"/>
        </w:rPr>
        <w:t xml:space="preserve">            the World through Conversation &amp; Coding’</w:t>
      </w:r>
    </w:p>
    <w:p w14:paraId="7B21C143" w14:textId="77777777" w:rsidR="00924579" w:rsidRPr="00CA71A7" w:rsidRDefault="00924579" w:rsidP="00924579">
      <w:pPr>
        <w:numPr>
          <w:ilvl w:val="0"/>
          <w:numId w:val="2"/>
        </w:numPr>
        <w:pBdr>
          <w:top w:val="nil"/>
          <w:left w:val="nil"/>
          <w:bottom w:val="nil"/>
          <w:right w:val="nil"/>
          <w:between w:val="nil"/>
        </w:pBdr>
        <w:spacing w:before="2" w:line="276" w:lineRule="auto"/>
        <w:ind w:right="-293"/>
        <w:rPr>
          <w:rFonts w:eastAsia="Garamond"/>
          <w:color w:val="000000"/>
        </w:rPr>
      </w:pPr>
      <w:r w:rsidRPr="00CA71A7">
        <w:rPr>
          <w:rFonts w:eastAsia="Garamond"/>
          <w:color w:val="000000"/>
        </w:rPr>
        <w:t>College of Indigenous Futures, Arts and Society Social Science Research</w:t>
      </w:r>
      <w:r w:rsidRPr="00CA71A7">
        <w:rPr>
          <w:rFonts w:eastAsia="Garamond"/>
          <w:color w:val="000000"/>
        </w:rPr>
        <w:tab/>
      </w:r>
      <w:r w:rsidRPr="00CA71A7">
        <w:rPr>
          <w:rFonts w:eastAsia="Garamond"/>
          <w:color w:val="000000"/>
        </w:rPr>
        <w:tab/>
        <w:t xml:space="preserve">                                       [2021]</w:t>
      </w:r>
    </w:p>
    <w:p w14:paraId="59002345" w14:textId="77777777" w:rsidR="00924579" w:rsidRPr="00CA71A7" w:rsidRDefault="00924579" w:rsidP="00924579">
      <w:pPr>
        <w:pBdr>
          <w:top w:val="nil"/>
          <w:left w:val="nil"/>
          <w:bottom w:val="nil"/>
          <w:right w:val="nil"/>
          <w:between w:val="nil"/>
        </w:pBdr>
        <w:spacing w:before="2" w:line="276" w:lineRule="auto"/>
        <w:ind w:firstLine="720"/>
        <w:rPr>
          <w:rFonts w:eastAsia="Garamond"/>
          <w:color w:val="000000"/>
        </w:rPr>
      </w:pPr>
      <w:r w:rsidRPr="00CA71A7">
        <w:rPr>
          <w:rFonts w:eastAsia="Garamond"/>
          <w:color w:val="000000"/>
        </w:rPr>
        <w:t xml:space="preserve">Award for attending the Realist Research Evaluation &amp; Learning Initiative </w:t>
      </w:r>
    </w:p>
    <w:p w14:paraId="7555F8B0" w14:textId="77777777" w:rsidR="00924579" w:rsidRPr="00CA71A7" w:rsidRDefault="00924579" w:rsidP="00924579">
      <w:pPr>
        <w:pBdr>
          <w:top w:val="nil"/>
          <w:left w:val="nil"/>
          <w:bottom w:val="nil"/>
          <w:right w:val="nil"/>
          <w:between w:val="nil"/>
        </w:pBdr>
        <w:spacing w:before="2" w:line="276" w:lineRule="auto"/>
        <w:ind w:firstLine="720"/>
        <w:rPr>
          <w:rFonts w:eastAsia="Garamond"/>
          <w:color w:val="000000"/>
        </w:rPr>
      </w:pPr>
      <w:r w:rsidRPr="00CA71A7">
        <w:rPr>
          <w:rFonts w:eastAsia="Garamond"/>
          <w:color w:val="000000"/>
        </w:rPr>
        <w:t>(RREALI)</w:t>
      </w:r>
    </w:p>
    <w:p w14:paraId="7E3263FB" w14:textId="77777777" w:rsidR="00924579" w:rsidRPr="00CA71A7" w:rsidRDefault="00924579" w:rsidP="00924579">
      <w:pPr>
        <w:numPr>
          <w:ilvl w:val="0"/>
          <w:numId w:val="2"/>
        </w:numPr>
        <w:pBdr>
          <w:top w:val="nil"/>
          <w:left w:val="nil"/>
          <w:bottom w:val="nil"/>
          <w:right w:val="nil"/>
          <w:between w:val="nil"/>
        </w:pBdr>
        <w:spacing w:before="2" w:line="276" w:lineRule="auto"/>
        <w:ind w:right="-293"/>
        <w:rPr>
          <w:rFonts w:eastAsia="Garamond"/>
          <w:color w:val="000000"/>
        </w:rPr>
      </w:pPr>
      <w:r w:rsidRPr="00CA71A7">
        <w:rPr>
          <w:rFonts w:eastAsia="Garamond"/>
          <w:color w:val="000000"/>
        </w:rPr>
        <w:t>Certificate of Excellence Awarded by the Ministry of Education, Government</w:t>
      </w:r>
      <w:r w:rsidRPr="00CA71A7">
        <w:rPr>
          <w:rFonts w:eastAsia="Garamond"/>
          <w:color w:val="000000"/>
        </w:rPr>
        <w:tab/>
      </w:r>
      <w:r w:rsidRPr="00CA71A7">
        <w:rPr>
          <w:rFonts w:eastAsia="Garamond"/>
          <w:color w:val="000000"/>
        </w:rPr>
        <w:tab/>
        <w:t xml:space="preserve">                  [2008–2009]</w:t>
      </w:r>
    </w:p>
    <w:p w14:paraId="6E3291B0" w14:textId="77777777" w:rsidR="00924579" w:rsidRPr="00CA71A7" w:rsidRDefault="00924579" w:rsidP="00924579">
      <w:pPr>
        <w:pBdr>
          <w:top w:val="nil"/>
          <w:left w:val="nil"/>
          <w:bottom w:val="nil"/>
          <w:right w:val="nil"/>
          <w:between w:val="nil"/>
        </w:pBdr>
        <w:spacing w:before="2" w:line="276" w:lineRule="auto"/>
        <w:ind w:firstLine="720"/>
        <w:rPr>
          <w:rFonts w:eastAsia="Garamond"/>
          <w:color w:val="000000"/>
        </w:rPr>
      </w:pPr>
      <w:r w:rsidRPr="00CA71A7">
        <w:rPr>
          <w:rFonts w:eastAsia="Garamond"/>
          <w:color w:val="000000"/>
        </w:rPr>
        <w:t>of Pakistan Under the Project “Promotion of Children Literature”</w:t>
      </w:r>
    </w:p>
    <w:p w14:paraId="250BF05F" w14:textId="77777777" w:rsidR="00924579" w:rsidRPr="00CA71A7" w:rsidRDefault="00924579" w:rsidP="00924579">
      <w:pPr>
        <w:pBdr>
          <w:top w:val="nil"/>
          <w:left w:val="nil"/>
          <w:bottom w:val="nil"/>
          <w:right w:val="nil"/>
          <w:between w:val="nil"/>
        </w:pBdr>
        <w:spacing w:before="2" w:line="276" w:lineRule="auto"/>
        <w:rPr>
          <w:rFonts w:eastAsia="Garamond"/>
          <w:color w:val="000000"/>
        </w:rPr>
      </w:pPr>
    </w:p>
    <w:p w14:paraId="5611217C" w14:textId="77777777" w:rsidR="00924579" w:rsidRPr="00CA71A7" w:rsidRDefault="00924579" w:rsidP="00924579">
      <w:pPr>
        <w:pBdr>
          <w:top w:val="nil"/>
          <w:left w:val="nil"/>
          <w:bottom w:val="nil"/>
          <w:right w:val="nil"/>
          <w:between w:val="nil"/>
        </w:pBdr>
        <w:spacing w:before="2" w:line="276" w:lineRule="auto"/>
        <w:rPr>
          <w:rFonts w:eastAsia="Garamond"/>
          <w:b/>
          <w:color w:val="000000"/>
          <w:u w:val="single"/>
        </w:rPr>
      </w:pPr>
      <w:r w:rsidRPr="00CA71A7">
        <w:rPr>
          <w:rFonts w:eastAsia="Garamond"/>
          <w:b/>
          <w:color w:val="000000"/>
          <w:u w:val="single"/>
        </w:rPr>
        <w:t>Grants and Funding</w:t>
      </w:r>
    </w:p>
    <w:p w14:paraId="6A3E7BFE" w14:textId="77777777" w:rsidR="00924579" w:rsidRPr="00CA71A7" w:rsidRDefault="00924579" w:rsidP="00924579">
      <w:pPr>
        <w:pStyle w:val="ListParagraph"/>
        <w:numPr>
          <w:ilvl w:val="0"/>
          <w:numId w:val="10"/>
        </w:numPr>
        <w:pBdr>
          <w:top w:val="nil"/>
          <w:left w:val="nil"/>
          <w:bottom w:val="nil"/>
          <w:right w:val="nil"/>
          <w:between w:val="nil"/>
        </w:pBdr>
        <w:tabs>
          <w:tab w:val="left" w:pos="960"/>
          <w:tab w:val="left" w:pos="961"/>
        </w:tabs>
        <w:spacing w:before="1" w:line="276" w:lineRule="auto"/>
        <w:ind w:right="-293"/>
        <w:rPr>
          <w:rFonts w:eastAsia="Garamond"/>
          <w:color w:val="000000"/>
        </w:rPr>
      </w:pPr>
      <w:r w:rsidRPr="00CA71A7">
        <w:rPr>
          <w:rFonts w:eastAsia="Garamond"/>
          <w:color w:val="000000"/>
        </w:rPr>
        <w:t>Charles Darwin University Faculty of Arts &amp; Society HDR Supplementary</w:t>
      </w:r>
      <w:r w:rsidRPr="00CA71A7">
        <w:rPr>
          <w:rFonts w:eastAsia="Garamond"/>
          <w:color w:val="000000"/>
        </w:rPr>
        <w:tab/>
      </w:r>
      <w:r w:rsidRPr="00CA71A7">
        <w:rPr>
          <w:rFonts w:eastAsia="Garamond"/>
          <w:color w:val="000000"/>
        </w:rPr>
        <w:tab/>
      </w:r>
      <w:r w:rsidRPr="00CA71A7">
        <w:rPr>
          <w:rFonts w:eastAsia="Garamond"/>
          <w:color w:val="000000"/>
        </w:rPr>
        <w:tab/>
        <w:t xml:space="preserve">                         [2023]</w:t>
      </w:r>
    </w:p>
    <w:p w14:paraId="7A27B954" w14:textId="77777777" w:rsidR="00924579" w:rsidRPr="00CA71A7" w:rsidRDefault="00924579" w:rsidP="00924579">
      <w:pPr>
        <w:tabs>
          <w:tab w:val="left" w:pos="960"/>
          <w:tab w:val="left" w:pos="961"/>
        </w:tabs>
        <w:spacing w:before="1" w:line="276" w:lineRule="auto"/>
        <w:ind w:right="513"/>
        <w:rPr>
          <w:rFonts w:eastAsia="Garamond"/>
        </w:rPr>
      </w:pPr>
      <w:r w:rsidRPr="00CA71A7">
        <w:rPr>
          <w:rFonts w:eastAsia="Garamond"/>
        </w:rPr>
        <w:t xml:space="preserve">               Grant (</w:t>
      </w:r>
      <w:r w:rsidRPr="00CA71A7">
        <w:rPr>
          <w:rFonts w:eastAsia="Garamond"/>
          <w:i/>
          <w:iCs/>
        </w:rPr>
        <w:t>grant awarded</w:t>
      </w:r>
      <w:r w:rsidRPr="00CA71A7">
        <w:rPr>
          <w:rFonts w:eastAsia="Garamond"/>
        </w:rPr>
        <w:t>)</w:t>
      </w:r>
    </w:p>
    <w:p w14:paraId="60FDC798" w14:textId="77777777" w:rsidR="00924579" w:rsidRPr="00CA71A7" w:rsidRDefault="00924579" w:rsidP="00924579">
      <w:pPr>
        <w:pStyle w:val="ListParagraph"/>
        <w:numPr>
          <w:ilvl w:val="0"/>
          <w:numId w:val="9"/>
        </w:numPr>
        <w:pBdr>
          <w:top w:val="nil"/>
          <w:left w:val="nil"/>
          <w:bottom w:val="nil"/>
          <w:right w:val="nil"/>
          <w:between w:val="nil"/>
        </w:pBdr>
        <w:spacing w:before="2" w:line="276" w:lineRule="auto"/>
        <w:rPr>
          <w:rFonts w:eastAsia="Garamond"/>
          <w:b/>
          <w:color w:val="000000"/>
          <w:u w:val="single"/>
        </w:rPr>
      </w:pPr>
      <w:r w:rsidRPr="00CA71A7">
        <w:rPr>
          <w:rFonts w:eastAsia="Garamond"/>
          <w:bCs/>
          <w:color w:val="000000"/>
        </w:rPr>
        <w:t>Fellowship funding $25,000 for Australian Consortium for Social and Political Research Inc</w:t>
      </w:r>
      <w:r w:rsidRPr="00CA71A7">
        <w:rPr>
          <w:rFonts w:eastAsia="Garamond"/>
          <w:bCs/>
          <w:color w:val="000000"/>
        </w:rPr>
        <w:tab/>
        <w:t xml:space="preserve">          [2023]</w:t>
      </w:r>
    </w:p>
    <w:p w14:paraId="02DF0AA2" w14:textId="77777777" w:rsidR="00924579" w:rsidRPr="00CA71A7" w:rsidRDefault="00924579" w:rsidP="00924579">
      <w:pPr>
        <w:pStyle w:val="ListParagraph"/>
        <w:pBdr>
          <w:top w:val="nil"/>
          <w:left w:val="nil"/>
          <w:bottom w:val="nil"/>
          <w:right w:val="nil"/>
          <w:between w:val="nil"/>
        </w:pBdr>
        <w:spacing w:before="2" w:line="276" w:lineRule="auto"/>
        <w:rPr>
          <w:rFonts w:eastAsia="Garamond"/>
          <w:bCs/>
          <w:color w:val="000000"/>
        </w:rPr>
      </w:pPr>
      <w:r w:rsidRPr="00CA71A7">
        <w:rPr>
          <w:rFonts w:eastAsia="Garamond"/>
          <w:bCs/>
          <w:color w:val="000000"/>
        </w:rPr>
        <w:t>(</w:t>
      </w:r>
      <w:r w:rsidRPr="00CA71A7">
        <w:rPr>
          <w:rFonts w:eastAsia="Garamond"/>
          <w:bCs/>
          <w:i/>
          <w:iCs/>
          <w:color w:val="000000"/>
        </w:rPr>
        <w:t>fellowship bursary application not accepted</w:t>
      </w:r>
      <w:r w:rsidRPr="00CA71A7">
        <w:rPr>
          <w:rFonts w:eastAsia="Garamond"/>
          <w:bCs/>
          <w:color w:val="000000"/>
        </w:rPr>
        <w:t>)</w:t>
      </w:r>
    </w:p>
    <w:p w14:paraId="41A7985B" w14:textId="77777777" w:rsidR="00924579" w:rsidRPr="00CA71A7" w:rsidRDefault="00924579" w:rsidP="00924579">
      <w:pPr>
        <w:pStyle w:val="ListParagraph"/>
        <w:numPr>
          <w:ilvl w:val="0"/>
          <w:numId w:val="9"/>
        </w:numPr>
        <w:pBdr>
          <w:top w:val="nil"/>
          <w:left w:val="nil"/>
          <w:bottom w:val="nil"/>
          <w:right w:val="nil"/>
          <w:between w:val="nil"/>
        </w:pBdr>
        <w:spacing w:before="2" w:line="276" w:lineRule="auto"/>
        <w:ind w:right="-293"/>
        <w:rPr>
          <w:rFonts w:eastAsia="Garamond"/>
          <w:color w:val="000000"/>
        </w:rPr>
      </w:pPr>
      <w:r w:rsidRPr="00CA71A7">
        <w:rPr>
          <w:rFonts w:eastAsia="Garamond"/>
          <w:color w:val="000000"/>
        </w:rPr>
        <w:t xml:space="preserve">CDU Social Science Research Award for attending the Realist Research Evaluation </w:t>
      </w:r>
      <w:r w:rsidRPr="00CA71A7">
        <w:rPr>
          <w:rFonts w:eastAsia="Garamond"/>
          <w:color w:val="000000"/>
        </w:rPr>
        <w:tab/>
      </w:r>
      <w:r w:rsidRPr="00CA71A7">
        <w:rPr>
          <w:rFonts w:eastAsia="Garamond"/>
          <w:color w:val="000000"/>
        </w:rPr>
        <w:tab/>
        <w:t xml:space="preserve">           [2021]</w:t>
      </w:r>
    </w:p>
    <w:p w14:paraId="558CBB0B" w14:textId="77777777" w:rsidR="00924579" w:rsidRDefault="00924579" w:rsidP="00924579">
      <w:pPr>
        <w:pStyle w:val="ListParagraph"/>
        <w:pBdr>
          <w:top w:val="nil"/>
          <w:left w:val="nil"/>
          <w:bottom w:val="nil"/>
          <w:right w:val="nil"/>
          <w:between w:val="nil"/>
        </w:pBdr>
        <w:spacing w:before="2" w:line="276" w:lineRule="auto"/>
        <w:ind w:right="-293"/>
        <w:rPr>
          <w:rFonts w:eastAsia="Garamond"/>
          <w:color w:val="000000"/>
        </w:rPr>
      </w:pPr>
      <w:r w:rsidRPr="00CA71A7">
        <w:rPr>
          <w:rFonts w:eastAsia="Garamond"/>
          <w:color w:val="000000"/>
        </w:rPr>
        <w:t>&amp; Learning Initiative (RREALI) (</w:t>
      </w:r>
      <w:r w:rsidRPr="00CA71A7">
        <w:rPr>
          <w:rFonts w:eastAsia="Garamond"/>
          <w:i/>
          <w:iCs/>
          <w:color w:val="000000"/>
        </w:rPr>
        <w:t>grant awarded</w:t>
      </w:r>
      <w:r w:rsidRPr="00CA71A7">
        <w:rPr>
          <w:rFonts w:eastAsia="Garamond"/>
          <w:color w:val="000000"/>
        </w:rPr>
        <w:t>)</w:t>
      </w:r>
    </w:p>
    <w:p w14:paraId="12F079A1" w14:textId="77777777" w:rsidR="00924579" w:rsidRPr="00CA71A7" w:rsidRDefault="00924579" w:rsidP="00924579">
      <w:pPr>
        <w:pBdr>
          <w:top w:val="nil"/>
          <w:left w:val="nil"/>
          <w:bottom w:val="nil"/>
          <w:right w:val="nil"/>
          <w:between w:val="nil"/>
        </w:pBdr>
        <w:tabs>
          <w:tab w:val="left" w:pos="821"/>
          <w:tab w:val="left" w:pos="822"/>
        </w:tabs>
        <w:spacing w:before="1" w:line="276" w:lineRule="auto"/>
        <w:ind w:right="177"/>
        <w:rPr>
          <w:rFonts w:eastAsia="Garamond"/>
          <w:color w:val="000000"/>
        </w:rPr>
      </w:pPr>
    </w:p>
    <w:p w14:paraId="2E76C6CB" w14:textId="77777777" w:rsidR="00924579" w:rsidRPr="00CA71A7" w:rsidRDefault="00924579" w:rsidP="00924579">
      <w:pPr>
        <w:pBdr>
          <w:top w:val="nil"/>
          <w:left w:val="nil"/>
          <w:bottom w:val="nil"/>
          <w:right w:val="nil"/>
          <w:between w:val="nil"/>
        </w:pBdr>
        <w:tabs>
          <w:tab w:val="left" w:pos="821"/>
          <w:tab w:val="left" w:pos="822"/>
        </w:tabs>
        <w:spacing w:before="1" w:line="276" w:lineRule="auto"/>
        <w:ind w:right="177"/>
        <w:rPr>
          <w:rFonts w:eastAsia="Garamond"/>
          <w:color w:val="000000"/>
        </w:rPr>
      </w:pPr>
      <w:r w:rsidRPr="00CA71A7">
        <w:rPr>
          <w:rFonts w:eastAsia="Garamond"/>
          <w:b/>
          <w:color w:val="000000"/>
          <w:u w:val="single"/>
        </w:rPr>
        <w:t>Contribution to Humanitarian Submissions and Organisations</w:t>
      </w:r>
    </w:p>
    <w:p w14:paraId="1DB52128" w14:textId="77777777" w:rsidR="00924579" w:rsidRPr="00CA71A7" w:rsidRDefault="00924579" w:rsidP="00924579">
      <w:pPr>
        <w:numPr>
          <w:ilvl w:val="0"/>
          <w:numId w:val="6"/>
        </w:numPr>
        <w:pBdr>
          <w:top w:val="nil"/>
          <w:left w:val="nil"/>
          <w:bottom w:val="nil"/>
          <w:right w:val="nil"/>
          <w:between w:val="nil"/>
        </w:pBdr>
        <w:spacing w:line="259" w:lineRule="auto"/>
        <w:rPr>
          <w:rFonts w:eastAsia="Garamond"/>
          <w:color w:val="000000"/>
        </w:rPr>
      </w:pPr>
      <w:r w:rsidRPr="00CA71A7">
        <w:rPr>
          <w:rFonts w:eastAsia="Garamond"/>
          <w:color w:val="000000"/>
        </w:rPr>
        <w:t xml:space="preserve">Reviewed and updated the submissions for </w:t>
      </w:r>
      <w:r w:rsidRPr="00CA71A7">
        <w:rPr>
          <w:rFonts w:eastAsia="Garamond"/>
          <w:i/>
          <w:color w:val="000000"/>
        </w:rPr>
        <w:t xml:space="preserve">List of Issues to the Human Rights Council under ICCPR (the International Covenant </w:t>
      </w:r>
      <w:proofErr w:type="spellStart"/>
      <w:r w:rsidRPr="00CA71A7">
        <w:rPr>
          <w:rFonts w:eastAsia="Garamond"/>
          <w:i/>
          <w:color w:val="000000"/>
        </w:rPr>
        <w:t>of</w:t>
      </w:r>
      <w:proofErr w:type="spellEnd"/>
      <w:r w:rsidRPr="00CA71A7">
        <w:rPr>
          <w:rFonts w:eastAsia="Garamond"/>
          <w:i/>
          <w:color w:val="000000"/>
        </w:rPr>
        <w:t xml:space="preserve"> Civil and Political Rights) for Pakistan</w:t>
      </w:r>
      <w:r w:rsidRPr="00CA71A7">
        <w:rPr>
          <w:rFonts w:eastAsia="Garamond"/>
          <w:color w:val="000000"/>
        </w:rPr>
        <w:t>. Information on the Islamic Republic of Pakistan for consideration of the list of issues prior to reporting (LOIPR) by the Human Rights Committee at its 142nd session (14 October - 08 November 2024)</w:t>
      </w:r>
    </w:p>
    <w:p w14:paraId="48C5B2FA" w14:textId="77777777" w:rsidR="00924579" w:rsidRPr="00CA71A7" w:rsidRDefault="00924579" w:rsidP="00924579">
      <w:pPr>
        <w:numPr>
          <w:ilvl w:val="0"/>
          <w:numId w:val="6"/>
        </w:numPr>
        <w:pBdr>
          <w:top w:val="nil"/>
          <w:left w:val="nil"/>
          <w:bottom w:val="nil"/>
          <w:right w:val="nil"/>
          <w:between w:val="nil"/>
        </w:pBdr>
        <w:tabs>
          <w:tab w:val="left" w:pos="821"/>
          <w:tab w:val="left" w:pos="822"/>
        </w:tabs>
        <w:spacing w:line="276" w:lineRule="auto"/>
        <w:ind w:right="563"/>
        <w:rPr>
          <w:rFonts w:eastAsia="Garamond"/>
          <w:color w:val="000000"/>
        </w:rPr>
      </w:pPr>
      <w:r w:rsidRPr="00CA71A7">
        <w:rPr>
          <w:rFonts w:eastAsia="Garamond"/>
          <w:color w:val="000000"/>
        </w:rPr>
        <w:t xml:space="preserve">Support and individual endorsement for the brief presented at </w:t>
      </w:r>
      <w:r w:rsidRPr="00CA71A7">
        <w:rPr>
          <w:rFonts w:eastAsia="Garamond"/>
          <w:i/>
          <w:color w:val="000000"/>
        </w:rPr>
        <w:t>Beijing +30 Asia-Pacific review on ending FGM/C in Asia</w:t>
      </w:r>
      <w:r w:rsidRPr="00CA71A7">
        <w:rPr>
          <w:rFonts w:eastAsia="Garamond"/>
          <w:color w:val="000000"/>
        </w:rPr>
        <w:t>, 2024</w:t>
      </w:r>
    </w:p>
    <w:p w14:paraId="63700A8B" w14:textId="77777777" w:rsidR="00924579" w:rsidRPr="00CA71A7" w:rsidRDefault="00924579" w:rsidP="00924579">
      <w:pPr>
        <w:numPr>
          <w:ilvl w:val="0"/>
          <w:numId w:val="6"/>
        </w:numPr>
        <w:pBdr>
          <w:top w:val="nil"/>
          <w:left w:val="nil"/>
          <w:bottom w:val="nil"/>
          <w:right w:val="nil"/>
          <w:between w:val="nil"/>
        </w:pBdr>
        <w:tabs>
          <w:tab w:val="left" w:pos="821"/>
          <w:tab w:val="left" w:pos="822"/>
        </w:tabs>
        <w:spacing w:line="276" w:lineRule="auto"/>
        <w:ind w:right="563"/>
        <w:rPr>
          <w:rFonts w:eastAsia="Garamond"/>
          <w:color w:val="000000"/>
        </w:rPr>
      </w:pPr>
      <w:r w:rsidRPr="00CA71A7">
        <w:rPr>
          <w:rFonts w:eastAsia="Garamond"/>
          <w:color w:val="000000"/>
        </w:rPr>
        <w:t>Reviewer for Asian Network to End FGM/C grant proposals for Pakistan 2025</w:t>
      </w:r>
    </w:p>
    <w:p w14:paraId="5C515BA6" w14:textId="77777777" w:rsidR="00924579" w:rsidRPr="00CA71A7" w:rsidRDefault="00924579" w:rsidP="00924579">
      <w:pPr>
        <w:pStyle w:val="Heading1"/>
        <w:spacing w:line="276" w:lineRule="auto"/>
        <w:ind w:right="1364"/>
        <w:jc w:val="both"/>
        <w:rPr>
          <w:rFonts w:ascii="Calibri" w:eastAsia="Garamond" w:hAnsi="Calibri" w:cs="Calibri"/>
          <w:b/>
          <w:color w:val="000000"/>
          <w:sz w:val="22"/>
          <w:szCs w:val="22"/>
          <w:u w:val="single"/>
        </w:rPr>
      </w:pPr>
      <w:r w:rsidRPr="00CA71A7">
        <w:rPr>
          <w:rFonts w:ascii="Calibri" w:eastAsia="Garamond" w:hAnsi="Calibri" w:cs="Calibri"/>
          <w:b/>
          <w:color w:val="000000"/>
          <w:sz w:val="22"/>
          <w:szCs w:val="22"/>
          <w:u w:val="single"/>
        </w:rPr>
        <w:t>Leadership and Representative Positions</w:t>
      </w:r>
    </w:p>
    <w:p w14:paraId="3835D163" w14:textId="77777777" w:rsidR="00924579" w:rsidRDefault="00924579" w:rsidP="00924579">
      <w:pPr>
        <w:numPr>
          <w:ilvl w:val="0"/>
          <w:numId w:val="7"/>
        </w:numPr>
        <w:pBdr>
          <w:top w:val="nil"/>
          <w:left w:val="nil"/>
          <w:bottom w:val="nil"/>
          <w:right w:val="nil"/>
          <w:between w:val="nil"/>
        </w:pBdr>
        <w:rPr>
          <w:rFonts w:eastAsia="Garamond"/>
          <w:color w:val="000000"/>
        </w:rPr>
      </w:pPr>
      <w:r>
        <w:rPr>
          <w:rFonts w:eastAsia="Garamond"/>
          <w:color w:val="000000"/>
        </w:rPr>
        <w:t xml:space="preserve">Global Ambassador, Sahiyo, </w:t>
      </w:r>
      <w:hyperlink r:id="rId30" w:history="1">
        <w:r w:rsidRPr="00F50CCC">
          <w:rPr>
            <w:rStyle w:val="Hyperlink"/>
            <w:rFonts w:eastAsia="Garamond"/>
          </w:rPr>
          <w:t>https://sahiyo.org/sahiyo-blog/introducing-sahiyos-global-ambassador-program.html</w:t>
        </w:r>
      </w:hyperlink>
      <w:r>
        <w:rPr>
          <w:rFonts w:eastAsia="Garamond"/>
          <w:color w:val="000000"/>
        </w:rPr>
        <w:t xml:space="preserve"> </w:t>
      </w:r>
    </w:p>
    <w:p w14:paraId="03AE93E4" w14:textId="77777777" w:rsidR="00924579" w:rsidRDefault="00924579" w:rsidP="00924579">
      <w:pPr>
        <w:numPr>
          <w:ilvl w:val="0"/>
          <w:numId w:val="7"/>
        </w:numPr>
        <w:pBdr>
          <w:top w:val="nil"/>
          <w:left w:val="nil"/>
          <w:bottom w:val="nil"/>
          <w:right w:val="nil"/>
          <w:between w:val="nil"/>
        </w:pBdr>
        <w:rPr>
          <w:rFonts w:eastAsia="Garamond"/>
          <w:color w:val="000000"/>
        </w:rPr>
      </w:pPr>
      <w:r>
        <w:rPr>
          <w:rFonts w:eastAsia="Garamond"/>
          <w:color w:val="000000"/>
        </w:rPr>
        <w:t xml:space="preserve">Executive Committee Member, Policy Officer SHAPE Futures, Australia </w:t>
      </w:r>
      <w:hyperlink r:id="rId31" w:history="1">
        <w:r w:rsidRPr="00882E54">
          <w:rPr>
            <w:rStyle w:val="Hyperlink"/>
            <w:rFonts w:eastAsia="Garamond"/>
          </w:rPr>
          <w:t>https://shapefutures.com.au/executive-committee/</w:t>
        </w:r>
      </w:hyperlink>
      <w:r>
        <w:rPr>
          <w:rFonts w:eastAsia="Garamond"/>
          <w:color w:val="000000"/>
        </w:rPr>
        <w:t xml:space="preserve"> </w:t>
      </w:r>
    </w:p>
    <w:p w14:paraId="5B6C4BE5" w14:textId="77777777" w:rsidR="00924579" w:rsidRDefault="00924579" w:rsidP="00924579">
      <w:pPr>
        <w:numPr>
          <w:ilvl w:val="0"/>
          <w:numId w:val="7"/>
        </w:numPr>
        <w:pBdr>
          <w:top w:val="nil"/>
          <w:left w:val="nil"/>
          <w:bottom w:val="nil"/>
          <w:right w:val="nil"/>
          <w:between w:val="nil"/>
        </w:pBdr>
        <w:rPr>
          <w:rFonts w:eastAsia="Garamond"/>
          <w:color w:val="000000"/>
        </w:rPr>
      </w:pPr>
      <w:r>
        <w:rPr>
          <w:rFonts w:eastAsia="Garamond"/>
          <w:color w:val="000000"/>
        </w:rPr>
        <w:t>Gender Violence Early Career Network Facilitator and Member</w:t>
      </w:r>
    </w:p>
    <w:p w14:paraId="64A887A0" w14:textId="77777777" w:rsidR="00924579" w:rsidRDefault="00924579" w:rsidP="00924579">
      <w:pPr>
        <w:numPr>
          <w:ilvl w:val="0"/>
          <w:numId w:val="7"/>
        </w:numPr>
        <w:pBdr>
          <w:top w:val="nil"/>
          <w:left w:val="nil"/>
          <w:bottom w:val="nil"/>
          <w:right w:val="nil"/>
          <w:between w:val="nil"/>
        </w:pBdr>
        <w:rPr>
          <w:rFonts w:eastAsia="Garamond"/>
          <w:color w:val="000000"/>
        </w:rPr>
      </w:pPr>
      <w:r>
        <w:rPr>
          <w:rFonts w:eastAsia="Garamond"/>
          <w:color w:val="000000"/>
        </w:rPr>
        <w:t>Northern Territory Domestic Family Sexual Violence Research Network Member, Australia</w:t>
      </w:r>
    </w:p>
    <w:p w14:paraId="3067F37F" w14:textId="77777777" w:rsidR="00924579" w:rsidRPr="005F1E15" w:rsidRDefault="00924579" w:rsidP="00924579">
      <w:pPr>
        <w:pBdr>
          <w:top w:val="nil"/>
          <w:left w:val="nil"/>
          <w:bottom w:val="nil"/>
          <w:right w:val="nil"/>
          <w:between w:val="nil"/>
        </w:pBdr>
        <w:spacing w:before="2" w:line="276" w:lineRule="auto"/>
        <w:ind w:right="-435" w:firstLine="720"/>
        <w:rPr>
          <w:rFonts w:eastAsia="Garamond"/>
          <w:b/>
          <w:color w:val="000000"/>
        </w:rPr>
      </w:pPr>
      <w:r w:rsidRPr="00CA71A7">
        <w:rPr>
          <w:rFonts w:eastAsia="Garamond"/>
          <w:color w:val="000000"/>
        </w:rPr>
        <w:t>Facilitator of Sahara Sisters Collective</w:t>
      </w:r>
      <w:r>
        <w:rPr>
          <w:rFonts w:eastAsia="Garamond"/>
          <w:color w:val="000000"/>
        </w:rPr>
        <w:t>,</w:t>
      </w:r>
      <w:r w:rsidRPr="00CA71A7">
        <w:rPr>
          <w:rFonts w:eastAsia="Garamond"/>
          <w:color w:val="000000"/>
        </w:rPr>
        <w:t xml:space="preserve"> </w:t>
      </w:r>
      <w:r w:rsidRPr="005F1E15">
        <w:rPr>
          <w:rFonts w:eastAsia="Garamond"/>
          <w:color w:val="000000"/>
        </w:rPr>
        <w:t xml:space="preserve">Australia </w:t>
      </w:r>
      <w:hyperlink r:id="rId32" w:history="1">
        <w:r w:rsidRPr="005F1E15">
          <w:rPr>
            <w:rStyle w:val="Hyperlink"/>
            <w:rFonts w:eastAsia="Garamond"/>
          </w:rPr>
          <w:t>https://www.youtube.com/@SaharaSistersCollective</w:t>
        </w:r>
      </w:hyperlink>
      <w:r>
        <w:rPr>
          <w:rFonts w:eastAsia="Garamond"/>
          <w:b/>
          <w:color w:val="000000"/>
        </w:rPr>
        <w:t xml:space="preserve"> </w:t>
      </w:r>
    </w:p>
    <w:p w14:paraId="1EF517F8" w14:textId="77777777" w:rsidR="00924579" w:rsidRPr="00CA71A7" w:rsidRDefault="00924579" w:rsidP="00924579">
      <w:pPr>
        <w:numPr>
          <w:ilvl w:val="0"/>
          <w:numId w:val="7"/>
        </w:numPr>
        <w:pBdr>
          <w:top w:val="nil"/>
          <w:left w:val="nil"/>
          <w:bottom w:val="nil"/>
          <w:right w:val="nil"/>
          <w:between w:val="nil"/>
        </w:pBdr>
        <w:rPr>
          <w:rFonts w:eastAsia="Garamond"/>
          <w:color w:val="000000"/>
        </w:rPr>
      </w:pPr>
      <w:r w:rsidRPr="00CA71A7">
        <w:rPr>
          <w:rFonts w:eastAsia="Garamond"/>
          <w:color w:val="000000"/>
        </w:rPr>
        <w:t>National Coordinator (Pakistan) of Asian Network to End FGM/C</w:t>
      </w:r>
    </w:p>
    <w:p w14:paraId="3BA54DDA" w14:textId="77777777" w:rsidR="00924579" w:rsidRPr="00CA71A7" w:rsidRDefault="00924579" w:rsidP="00924579">
      <w:pPr>
        <w:numPr>
          <w:ilvl w:val="0"/>
          <w:numId w:val="7"/>
        </w:numPr>
        <w:pBdr>
          <w:top w:val="nil"/>
          <w:left w:val="nil"/>
          <w:bottom w:val="nil"/>
          <w:right w:val="nil"/>
          <w:between w:val="nil"/>
        </w:pBdr>
        <w:rPr>
          <w:rFonts w:eastAsia="Garamond"/>
          <w:color w:val="000000"/>
        </w:rPr>
      </w:pPr>
      <w:r w:rsidRPr="00CA71A7">
        <w:rPr>
          <w:rFonts w:eastAsia="Garamond"/>
          <w:color w:val="000000"/>
        </w:rPr>
        <w:t xml:space="preserve">Charles Darwin University, Student Member Representative of Academic Board, 2020–2021  </w:t>
      </w:r>
    </w:p>
    <w:p w14:paraId="4FA865FB" w14:textId="77777777" w:rsidR="00924579" w:rsidRPr="00CA71A7" w:rsidRDefault="00924579" w:rsidP="00924579">
      <w:pPr>
        <w:numPr>
          <w:ilvl w:val="0"/>
          <w:numId w:val="7"/>
        </w:numPr>
        <w:pBdr>
          <w:top w:val="nil"/>
          <w:left w:val="nil"/>
          <w:bottom w:val="nil"/>
          <w:right w:val="nil"/>
          <w:between w:val="nil"/>
        </w:pBdr>
        <w:rPr>
          <w:rFonts w:eastAsia="Garamond"/>
          <w:color w:val="000000"/>
        </w:rPr>
      </w:pPr>
      <w:r w:rsidRPr="00CA71A7">
        <w:rPr>
          <w:rFonts w:eastAsia="Garamond"/>
          <w:color w:val="000000"/>
        </w:rPr>
        <w:t xml:space="preserve">Charles Darwin University, Student Representative Academic Appeals Committee, 2020–2021  </w:t>
      </w:r>
    </w:p>
    <w:p w14:paraId="0A5D3A75" w14:textId="77777777" w:rsidR="00924579" w:rsidRPr="00CA71A7" w:rsidRDefault="00924579" w:rsidP="00924579">
      <w:pPr>
        <w:pStyle w:val="Heading1"/>
        <w:spacing w:line="276" w:lineRule="auto"/>
        <w:ind w:right="1364"/>
        <w:jc w:val="both"/>
        <w:rPr>
          <w:rFonts w:ascii="Calibri" w:eastAsia="Garamond" w:hAnsi="Calibri" w:cs="Calibri"/>
          <w:b/>
          <w:color w:val="000000"/>
          <w:sz w:val="22"/>
          <w:szCs w:val="22"/>
          <w:u w:val="single"/>
        </w:rPr>
      </w:pPr>
      <w:r w:rsidRPr="00CA71A7">
        <w:rPr>
          <w:rFonts w:ascii="Calibri" w:eastAsia="Garamond" w:hAnsi="Calibri" w:cs="Calibri"/>
          <w:b/>
          <w:color w:val="000000"/>
          <w:sz w:val="22"/>
          <w:szCs w:val="22"/>
          <w:u w:val="single"/>
        </w:rPr>
        <w:t>Courses and Workshops</w:t>
      </w:r>
    </w:p>
    <w:p w14:paraId="3598600A" w14:textId="77777777" w:rsidR="00924579" w:rsidRPr="00CA71A7" w:rsidRDefault="00924579" w:rsidP="00924579">
      <w:pPr>
        <w:numPr>
          <w:ilvl w:val="0"/>
          <w:numId w:val="6"/>
        </w:numPr>
        <w:pBdr>
          <w:top w:val="nil"/>
          <w:left w:val="nil"/>
          <w:bottom w:val="nil"/>
          <w:right w:val="nil"/>
          <w:between w:val="nil"/>
        </w:pBdr>
        <w:tabs>
          <w:tab w:val="left" w:pos="821"/>
          <w:tab w:val="left" w:pos="822"/>
        </w:tabs>
        <w:spacing w:line="276" w:lineRule="auto"/>
        <w:ind w:right="123"/>
        <w:rPr>
          <w:rFonts w:eastAsia="Garamond"/>
          <w:color w:val="000000"/>
        </w:rPr>
      </w:pPr>
      <w:r w:rsidRPr="00CA71A7">
        <w:rPr>
          <w:rFonts w:eastAsia="Garamond"/>
          <w:color w:val="000000"/>
        </w:rPr>
        <w:t>MCASA's Sexual Assault Victim Advocate Fundamentals Training Crisis Intervention and Advocacy 2024</w:t>
      </w:r>
    </w:p>
    <w:p w14:paraId="31A928B0" w14:textId="77777777" w:rsidR="00924579" w:rsidRPr="00CA71A7" w:rsidRDefault="00924579" w:rsidP="00924579">
      <w:pPr>
        <w:numPr>
          <w:ilvl w:val="0"/>
          <w:numId w:val="6"/>
        </w:numPr>
        <w:pBdr>
          <w:top w:val="nil"/>
          <w:left w:val="nil"/>
          <w:bottom w:val="nil"/>
          <w:right w:val="nil"/>
          <w:between w:val="nil"/>
        </w:pBdr>
        <w:tabs>
          <w:tab w:val="left" w:pos="821"/>
          <w:tab w:val="left" w:pos="822"/>
        </w:tabs>
        <w:spacing w:line="276" w:lineRule="auto"/>
        <w:ind w:right="123"/>
        <w:rPr>
          <w:rFonts w:eastAsia="Garamond"/>
          <w:color w:val="000000"/>
        </w:rPr>
      </w:pPr>
      <w:r w:rsidRPr="00CA71A7">
        <w:rPr>
          <w:rFonts w:eastAsia="Garamond"/>
          <w:color w:val="000000"/>
        </w:rPr>
        <w:t xml:space="preserve">Webinar on “Examining FGM/C: Medical Gaze, Sexual Oppression, and the Ethics of Female Genital </w:t>
      </w:r>
      <w:r w:rsidRPr="00CA71A7">
        <w:rPr>
          <w:rFonts w:eastAsia="Garamond"/>
          <w:color w:val="000000"/>
        </w:rPr>
        <w:lastRenderedPageBreak/>
        <w:t>Cosmetic Surgery”, Malaysian Medical Association 1 CPD point (Event ID: CPDE58362), August 2024</w:t>
      </w:r>
    </w:p>
    <w:p w14:paraId="418AC599" w14:textId="77777777" w:rsidR="00924579" w:rsidRPr="00CA71A7" w:rsidRDefault="00924579" w:rsidP="00924579">
      <w:pPr>
        <w:numPr>
          <w:ilvl w:val="0"/>
          <w:numId w:val="6"/>
        </w:numPr>
        <w:pBdr>
          <w:top w:val="nil"/>
          <w:left w:val="nil"/>
          <w:bottom w:val="nil"/>
          <w:right w:val="nil"/>
          <w:between w:val="nil"/>
        </w:pBdr>
        <w:tabs>
          <w:tab w:val="left" w:pos="821"/>
          <w:tab w:val="left" w:pos="822"/>
        </w:tabs>
        <w:spacing w:line="276" w:lineRule="auto"/>
        <w:ind w:right="123"/>
        <w:rPr>
          <w:rFonts w:eastAsia="Garamond"/>
          <w:color w:val="000000"/>
        </w:rPr>
      </w:pPr>
      <w:r w:rsidRPr="00CA71A7">
        <w:rPr>
          <w:rFonts w:eastAsia="Garamond"/>
          <w:color w:val="000000"/>
        </w:rPr>
        <w:t>Centre of Biomedical Ethics and Culture (CBEC, SIUT, Pakistan), Bioethics Pedagogy Workshop, Certificate of Completion, December 2023</w:t>
      </w:r>
    </w:p>
    <w:p w14:paraId="03CB5A60" w14:textId="77777777" w:rsidR="00924579" w:rsidRPr="00CA71A7" w:rsidRDefault="00924579" w:rsidP="00924579">
      <w:pPr>
        <w:numPr>
          <w:ilvl w:val="0"/>
          <w:numId w:val="6"/>
        </w:numPr>
        <w:pBdr>
          <w:top w:val="nil"/>
          <w:left w:val="nil"/>
          <w:bottom w:val="nil"/>
          <w:right w:val="nil"/>
          <w:between w:val="nil"/>
        </w:pBdr>
        <w:tabs>
          <w:tab w:val="left" w:pos="821"/>
          <w:tab w:val="left" w:pos="822"/>
        </w:tabs>
        <w:spacing w:line="276" w:lineRule="auto"/>
        <w:ind w:right="123"/>
        <w:rPr>
          <w:rFonts w:eastAsia="Garamond"/>
          <w:color w:val="000000"/>
        </w:rPr>
      </w:pPr>
      <w:r w:rsidRPr="00CA71A7">
        <w:rPr>
          <w:rFonts w:eastAsia="Garamond"/>
          <w:color w:val="000000"/>
        </w:rPr>
        <w:t>The Gender Security Project, Feminist Foreign Policy Certificate, 2023</w:t>
      </w:r>
    </w:p>
    <w:p w14:paraId="2B56B58C" w14:textId="77777777" w:rsidR="00924579" w:rsidRPr="00CA71A7" w:rsidRDefault="00924579" w:rsidP="00924579">
      <w:pPr>
        <w:numPr>
          <w:ilvl w:val="0"/>
          <w:numId w:val="6"/>
        </w:numPr>
        <w:pBdr>
          <w:top w:val="nil"/>
          <w:left w:val="nil"/>
          <w:bottom w:val="nil"/>
          <w:right w:val="nil"/>
          <w:between w:val="nil"/>
        </w:pBdr>
        <w:tabs>
          <w:tab w:val="left" w:pos="821"/>
          <w:tab w:val="left" w:pos="822"/>
        </w:tabs>
        <w:spacing w:line="276" w:lineRule="auto"/>
        <w:ind w:right="123"/>
        <w:rPr>
          <w:rFonts w:eastAsia="Garamond"/>
          <w:color w:val="000000"/>
        </w:rPr>
      </w:pPr>
      <w:r w:rsidRPr="00CA71A7">
        <w:rPr>
          <w:rFonts w:eastAsia="Garamond"/>
          <w:color w:val="000000"/>
        </w:rPr>
        <w:t>Charles Darwin University, Cultural Awareness Training, 2023</w:t>
      </w:r>
    </w:p>
    <w:p w14:paraId="387F76D4" w14:textId="77777777" w:rsidR="00924579" w:rsidRPr="00CA71A7" w:rsidRDefault="00924579" w:rsidP="00924579">
      <w:pPr>
        <w:numPr>
          <w:ilvl w:val="0"/>
          <w:numId w:val="6"/>
        </w:numPr>
        <w:pBdr>
          <w:top w:val="nil"/>
          <w:left w:val="nil"/>
          <w:bottom w:val="nil"/>
          <w:right w:val="nil"/>
          <w:between w:val="nil"/>
        </w:pBdr>
        <w:tabs>
          <w:tab w:val="left" w:pos="821"/>
          <w:tab w:val="left" w:pos="822"/>
        </w:tabs>
        <w:spacing w:line="276" w:lineRule="auto"/>
        <w:ind w:right="123"/>
        <w:rPr>
          <w:rFonts w:eastAsia="Garamond"/>
          <w:color w:val="000000"/>
        </w:rPr>
      </w:pPr>
      <w:r w:rsidRPr="00CA71A7">
        <w:rPr>
          <w:rFonts w:eastAsia="Garamond"/>
          <w:color w:val="000000"/>
        </w:rPr>
        <w:t xml:space="preserve">DELF Certification A1 and A2 (Diplôme </w:t>
      </w:r>
      <w:proofErr w:type="spellStart"/>
      <w:r w:rsidRPr="00CA71A7">
        <w:rPr>
          <w:rFonts w:eastAsia="Garamond"/>
          <w:color w:val="000000"/>
        </w:rPr>
        <w:t>d'études</w:t>
      </w:r>
      <w:proofErr w:type="spellEnd"/>
      <w:r w:rsidRPr="00CA71A7">
        <w:rPr>
          <w:rFonts w:eastAsia="Garamond"/>
          <w:color w:val="000000"/>
        </w:rPr>
        <w:t xml:space="preserve"> </w:t>
      </w:r>
      <w:proofErr w:type="spellStart"/>
      <w:r w:rsidRPr="00CA71A7">
        <w:rPr>
          <w:rFonts w:eastAsia="Garamond"/>
          <w:color w:val="000000"/>
        </w:rPr>
        <w:t>en</w:t>
      </w:r>
      <w:proofErr w:type="spellEnd"/>
      <w:r w:rsidRPr="00CA71A7">
        <w:rPr>
          <w:rFonts w:eastAsia="Garamond"/>
          <w:color w:val="000000"/>
        </w:rPr>
        <w:t xml:space="preserve"> langue française), 2021</w:t>
      </w:r>
    </w:p>
    <w:p w14:paraId="0CFE7AFC" w14:textId="77777777" w:rsidR="00924579" w:rsidRPr="00CA71A7" w:rsidRDefault="00924579" w:rsidP="00924579">
      <w:pPr>
        <w:numPr>
          <w:ilvl w:val="0"/>
          <w:numId w:val="6"/>
        </w:numPr>
        <w:pBdr>
          <w:top w:val="nil"/>
          <w:left w:val="nil"/>
          <w:bottom w:val="nil"/>
          <w:right w:val="nil"/>
          <w:between w:val="nil"/>
        </w:pBdr>
        <w:tabs>
          <w:tab w:val="left" w:pos="821"/>
          <w:tab w:val="left" w:pos="822"/>
        </w:tabs>
        <w:spacing w:line="276" w:lineRule="auto"/>
        <w:ind w:right="123"/>
        <w:rPr>
          <w:rFonts w:eastAsia="Garamond"/>
          <w:color w:val="000000"/>
        </w:rPr>
      </w:pPr>
      <w:r w:rsidRPr="00CA71A7">
        <w:rPr>
          <w:rFonts w:eastAsia="Garamond"/>
          <w:color w:val="000000"/>
        </w:rPr>
        <w:t>Oxford University Press (Research Integrity, Second Edition), The Responsible Conduct of Research, Credential ID Certificate no: 0319120305, 2020</w:t>
      </w:r>
    </w:p>
    <w:p w14:paraId="19C0D277" w14:textId="77777777" w:rsidR="00924579" w:rsidRPr="00CA71A7" w:rsidRDefault="00924579" w:rsidP="00924579">
      <w:pPr>
        <w:numPr>
          <w:ilvl w:val="0"/>
          <w:numId w:val="6"/>
        </w:numPr>
        <w:pBdr>
          <w:top w:val="nil"/>
          <w:left w:val="nil"/>
          <w:bottom w:val="nil"/>
          <w:right w:val="nil"/>
          <w:between w:val="nil"/>
        </w:pBdr>
        <w:tabs>
          <w:tab w:val="left" w:pos="821"/>
          <w:tab w:val="left" w:pos="822"/>
        </w:tabs>
        <w:spacing w:line="276" w:lineRule="auto"/>
        <w:ind w:right="123"/>
        <w:rPr>
          <w:rFonts w:eastAsia="Garamond"/>
          <w:color w:val="000000"/>
        </w:rPr>
      </w:pPr>
      <w:r w:rsidRPr="00CA71A7">
        <w:rPr>
          <w:rFonts w:eastAsia="Garamond"/>
          <w:color w:val="000000"/>
        </w:rPr>
        <w:t>University of Karachi, Crisis Management &amp; Conflict Resolution Workshop and Certification, 2009</w:t>
      </w:r>
    </w:p>
    <w:p w14:paraId="1556EC8F" w14:textId="77777777" w:rsidR="00924579" w:rsidRPr="00CA71A7" w:rsidRDefault="00924579" w:rsidP="00924579">
      <w:pPr>
        <w:pStyle w:val="Heading1"/>
        <w:spacing w:line="276" w:lineRule="auto"/>
        <w:ind w:right="1364"/>
        <w:jc w:val="both"/>
        <w:rPr>
          <w:rFonts w:ascii="Calibri" w:eastAsia="Garamond" w:hAnsi="Calibri" w:cs="Calibri"/>
          <w:b/>
          <w:color w:val="000000"/>
          <w:sz w:val="22"/>
          <w:szCs w:val="22"/>
          <w:u w:val="single"/>
        </w:rPr>
      </w:pPr>
      <w:r w:rsidRPr="00CA71A7">
        <w:rPr>
          <w:rFonts w:ascii="Calibri" w:eastAsia="Garamond" w:hAnsi="Calibri" w:cs="Calibri"/>
          <w:b/>
          <w:color w:val="000000"/>
          <w:sz w:val="22"/>
          <w:szCs w:val="22"/>
          <w:u w:val="single"/>
        </w:rPr>
        <w:t>Academic and Professional Affiliations</w:t>
      </w:r>
    </w:p>
    <w:p w14:paraId="42BDEECF" w14:textId="77777777" w:rsidR="00924579" w:rsidRPr="00CA71A7" w:rsidRDefault="00924579" w:rsidP="00924579">
      <w:pPr>
        <w:numPr>
          <w:ilvl w:val="0"/>
          <w:numId w:val="8"/>
        </w:numPr>
        <w:pBdr>
          <w:top w:val="nil"/>
          <w:left w:val="nil"/>
          <w:bottom w:val="nil"/>
          <w:right w:val="nil"/>
          <w:between w:val="nil"/>
        </w:pBdr>
        <w:rPr>
          <w:rFonts w:eastAsia="Garamond"/>
          <w:color w:val="000000"/>
        </w:rPr>
      </w:pPr>
      <w:r w:rsidRPr="00CA71A7">
        <w:rPr>
          <w:rFonts w:eastAsia="Garamond"/>
          <w:color w:val="000000"/>
        </w:rPr>
        <w:t>National Coordinator Pakistan and Member of Asian Network to End FGM/C (Active)</w:t>
      </w:r>
    </w:p>
    <w:p w14:paraId="0B7F5245" w14:textId="77777777" w:rsidR="00924579" w:rsidRPr="00CA71A7" w:rsidRDefault="00924579" w:rsidP="00924579">
      <w:pPr>
        <w:numPr>
          <w:ilvl w:val="0"/>
          <w:numId w:val="8"/>
        </w:numPr>
        <w:pBdr>
          <w:top w:val="nil"/>
          <w:left w:val="nil"/>
          <w:bottom w:val="nil"/>
          <w:right w:val="nil"/>
          <w:between w:val="nil"/>
        </w:pBdr>
        <w:rPr>
          <w:rFonts w:eastAsia="Garamond"/>
        </w:rPr>
      </w:pPr>
      <w:r w:rsidRPr="00CA71A7">
        <w:rPr>
          <w:rFonts w:eastAsia="Garamond"/>
        </w:rPr>
        <w:t>Cohort Member of Pakistan Youth Academy</w:t>
      </w:r>
    </w:p>
    <w:p w14:paraId="2E83D717" w14:textId="77777777" w:rsidR="00924579" w:rsidRPr="00CA71A7" w:rsidRDefault="00924579" w:rsidP="00924579">
      <w:pPr>
        <w:spacing w:line="276" w:lineRule="auto"/>
        <w:rPr>
          <w:rFonts w:eastAsia="Garamond"/>
          <w:b/>
        </w:rPr>
      </w:pPr>
    </w:p>
    <w:p w14:paraId="12DF65C6" w14:textId="77777777" w:rsidR="00924579" w:rsidRPr="00CA71A7" w:rsidRDefault="00924579" w:rsidP="00924579">
      <w:pPr>
        <w:spacing w:line="276" w:lineRule="auto"/>
        <w:rPr>
          <w:rFonts w:eastAsia="Garamond"/>
          <w:b/>
          <w:color w:val="000000"/>
          <w:u w:val="single"/>
        </w:rPr>
      </w:pPr>
      <w:r w:rsidRPr="00CA71A7">
        <w:rPr>
          <w:rFonts w:eastAsia="Garamond"/>
          <w:b/>
          <w:color w:val="000000"/>
          <w:u w:val="single"/>
        </w:rPr>
        <w:t>References</w:t>
      </w:r>
      <w:r>
        <w:rPr>
          <w:rFonts w:eastAsia="Garamond"/>
          <w:b/>
          <w:color w:val="000000"/>
          <w:u w:val="single"/>
        </w:rPr>
        <w:t xml:space="preserve"> available on request</w:t>
      </w:r>
    </w:p>
    <w:p w14:paraId="1F501D4C" w14:textId="77777777" w:rsidR="00924579" w:rsidRPr="00CA71A7" w:rsidRDefault="00924579" w:rsidP="00924579">
      <w:pPr>
        <w:spacing w:line="276" w:lineRule="auto"/>
        <w:rPr>
          <w:rFonts w:eastAsia="Garamond"/>
          <w:b/>
          <w:color w:val="000000"/>
          <w:u w:val="single"/>
        </w:rPr>
      </w:pPr>
    </w:p>
    <w:p w14:paraId="5F80A135" w14:textId="77777777" w:rsidR="00924579" w:rsidRPr="009F509B" w:rsidRDefault="00924579" w:rsidP="00924579">
      <w:pPr>
        <w:rPr>
          <w:rFonts w:eastAsia="Garamond"/>
          <w:sz w:val="20"/>
          <w:szCs w:val="20"/>
        </w:rPr>
      </w:pPr>
    </w:p>
    <w:p w14:paraId="64B55BB9" w14:textId="77777777" w:rsidR="00924579" w:rsidRDefault="00924579" w:rsidP="00924579"/>
    <w:p w14:paraId="5C92E525" w14:textId="77777777" w:rsidR="004143FC" w:rsidRDefault="004143FC"/>
    <w:sectPr w:rsidR="004143FC" w:rsidSect="00924579">
      <w:headerReference w:type="default" r:id="rId33"/>
      <w:footerReference w:type="default" r:id="rId34"/>
      <w:pgSz w:w="11920" w:h="1685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aramond">
    <w:altName w:val="Garamond"/>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23CF8" w14:textId="77777777" w:rsidR="00924579" w:rsidRPr="00965425" w:rsidRDefault="00924579">
    <w:pPr>
      <w:pBdr>
        <w:top w:val="nil"/>
        <w:left w:val="nil"/>
        <w:bottom w:val="nil"/>
        <w:right w:val="nil"/>
        <w:between w:val="nil"/>
      </w:pBdr>
      <w:tabs>
        <w:tab w:val="center" w:pos="4513"/>
        <w:tab w:val="right" w:pos="9026"/>
      </w:tabs>
      <w:jc w:val="right"/>
      <w:rPr>
        <w:rFonts w:ascii="Garamond" w:eastAsia="Garamond" w:hAnsi="Garamond" w:cs="Garamond"/>
        <w:color w:val="000000"/>
        <w:sz w:val="20"/>
        <w:szCs w:val="20"/>
      </w:rPr>
    </w:pPr>
    <w:r w:rsidRPr="00965425">
      <w:rPr>
        <w:rFonts w:ascii="Garamond" w:eastAsia="Garamond" w:hAnsi="Garamond" w:cs="Garamond"/>
        <w:color w:val="000000"/>
        <w:sz w:val="20"/>
        <w:szCs w:val="20"/>
      </w:rPr>
      <w:t>Huda Syyed</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CB082" w14:textId="77777777" w:rsidR="00924579" w:rsidRDefault="00924579">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5C5C3F12" w14:textId="77777777" w:rsidR="00924579" w:rsidRDefault="00924579">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D588C"/>
    <w:multiLevelType w:val="multilevel"/>
    <w:tmpl w:val="8610B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F656DF"/>
    <w:multiLevelType w:val="multilevel"/>
    <w:tmpl w:val="EC6CADB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1ED6182"/>
    <w:multiLevelType w:val="hybridMultilevel"/>
    <w:tmpl w:val="0E0E85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2E46068"/>
    <w:multiLevelType w:val="hybridMultilevel"/>
    <w:tmpl w:val="7DACD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888504D"/>
    <w:multiLevelType w:val="hybridMultilevel"/>
    <w:tmpl w:val="CA34E3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AAF6709"/>
    <w:multiLevelType w:val="hybridMultilevel"/>
    <w:tmpl w:val="022EE8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CA3538A"/>
    <w:multiLevelType w:val="hybridMultilevel"/>
    <w:tmpl w:val="3AA63C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CFD53C1"/>
    <w:multiLevelType w:val="multilevel"/>
    <w:tmpl w:val="A830C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9C488D"/>
    <w:multiLevelType w:val="multilevel"/>
    <w:tmpl w:val="10248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7E3272"/>
    <w:multiLevelType w:val="multilevel"/>
    <w:tmpl w:val="DC868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9F77A2"/>
    <w:multiLevelType w:val="hybridMultilevel"/>
    <w:tmpl w:val="28CECF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AB10218"/>
    <w:multiLevelType w:val="multilevel"/>
    <w:tmpl w:val="F970E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086AF1"/>
    <w:multiLevelType w:val="hybridMultilevel"/>
    <w:tmpl w:val="EB1EA6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2505D9F"/>
    <w:multiLevelType w:val="multilevel"/>
    <w:tmpl w:val="E5A0D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7064D0"/>
    <w:multiLevelType w:val="hybridMultilevel"/>
    <w:tmpl w:val="9DDCADE4"/>
    <w:lvl w:ilvl="0" w:tplc="7F08D22A">
      <w:start w:val="1"/>
      <w:numFmt w:val="decimal"/>
      <w:lvlText w:val="%1."/>
      <w:lvlJc w:val="left"/>
      <w:pPr>
        <w:ind w:left="502" w:hanging="360"/>
      </w:pPr>
      <w:rPr>
        <w:b w:val="0"/>
        <w:bCs/>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DFE50F2"/>
    <w:multiLevelType w:val="hybridMultilevel"/>
    <w:tmpl w:val="32ECF0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2E73B6B"/>
    <w:multiLevelType w:val="multilevel"/>
    <w:tmpl w:val="86001B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5113CD5"/>
    <w:multiLevelType w:val="hybridMultilevel"/>
    <w:tmpl w:val="0EBCA8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5515238"/>
    <w:multiLevelType w:val="multilevel"/>
    <w:tmpl w:val="06A44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847B27"/>
    <w:multiLevelType w:val="multilevel"/>
    <w:tmpl w:val="A4D40C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99A23DE"/>
    <w:multiLevelType w:val="multilevel"/>
    <w:tmpl w:val="6F9042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A386502"/>
    <w:multiLevelType w:val="multilevel"/>
    <w:tmpl w:val="8C42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D563BA"/>
    <w:multiLevelType w:val="multilevel"/>
    <w:tmpl w:val="445618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4FD1445"/>
    <w:multiLevelType w:val="hybridMultilevel"/>
    <w:tmpl w:val="BDDE96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8B231D7"/>
    <w:multiLevelType w:val="multilevel"/>
    <w:tmpl w:val="7CF095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B61251C"/>
    <w:multiLevelType w:val="multilevel"/>
    <w:tmpl w:val="A5540C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2DB0E81"/>
    <w:multiLevelType w:val="hybridMultilevel"/>
    <w:tmpl w:val="3104EA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96B5DC5"/>
    <w:multiLevelType w:val="multilevel"/>
    <w:tmpl w:val="36B403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50650274">
    <w:abstractNumId w:val="1"/>
  </w:num>
  <w:num w:numId="2" w16cid:durableId="2060090737">
    <w:abstractNumId w:val="22"/>
  </w:num>
  <w:num w:numId="3" w16cid:durableId="1478379681">
    <w:abstractNumId w:val="24"/>
  </w:num>
  <w:num w:numId="4" w16cid:durableId="1385107488">
    <w:abstractNumId w:val="19"/>
  </w:num>
  <w:num w:numId="5" w16cid:durableId="1077362656">
    <w:abstractNumId w:val="27"/>
  </w:num>
  <w:num w:numId="6" w16cid:durableId="636497429">
    <w:abstractNumId w:val="20"/>
  </w:num>
  <w:num w:numId="7" w16cid:durableId="143398662">
    <w:abstractNumId w:val="25"/>
  </w:num>
  <w:num w:numId="8" w16cid:durableId="1332292622">
    <w:abstractNumId w:val="16"/>
  </w:num>
  <w:num w:numId="9" w16cid:durableId="1515609735">
    <w:abstractNumId w:val="10"/>
  </w:num>
  <w:num w:numId="10" w16cid:durableId="1046683668">
    <w:abstractNumId w:val="17"/>
  </w:num>
  <w:num w:numId="11" w16cid:durableId="545876234">
    <w:abstractNumId w:val="23"/>
  </w:num>
  <w:num w:numId="12" w16cid:durableId="2032484483">
    <w:abstractNumId w:val="4"/>
  </w:num>
  <w:num w:numId="13" w16cid:durableId="335886079">
    <w:abstractNumId w:val="3"/>
  </w:num>
  <w:num w:numId="14" w16cid:durableId="1197111882">
    <w:abstractNumId w:val="12"/>
  </w:num>
  <w:num w:numId="15" w16cid:durableId="1747604086">
    <w:abstractNumId w:val="15"/>
  </w:num>
  <w:num w:numId="16" w16cid:durableId="1132599098">
    <w:abstractNumId w:val="14"/>
  </w:num>
  <w:num w:numId="17" w16cid:durableId="116023875">
    <w:abstractNumId w:val="26"/>
  </w:num>
  <w:num w:numId="18" w16cid:durableId="1783457625">
    <w:abstractNumId w:val="5"/>
  </w:num>
  <w:num w:numId="19" w16cid:durableId="128792779">
    <w:abstractNumId w:val="2"/>
  </w:num>
  <w:num w:numId="20" w16cid:durableId="282805324">
    <w:abstractNumId w:val="11"/>
  </w:num>
  <w:num w:numId="21" w16cid:durableId="777138269">
    <w:abstractNumId w:val="7"/>
  </w:num>
  <w:num w:numId="22" w16cid:durableId="1995450817">
    <w:abstractNumId w:val="0"/>
  </w:num>
  <w:num w:numId="23" w16cid:durableId="1895847047">
    <w:abstractNumId w:val="13"/>
  </w:num>
  <w:num w:numId="24" w16cid:durableId="636451852">
    <w:abstractNumId w:val="6"/>
  </w:num>
  <w:num w:numId="25" w16cid:durableId="1642465602">
    <w:abstractNumId w:val="9"/>
  </w:num>
  <w:num w:numId="26" w16cid:durableId="1531607996">
    <w:abstractNumId w:val="8"/>
  </w:num>
  <w:num w:numId="27" w16cid:durableId="26218527">
    <w:abstractNumId w:val="21"/>
  </w:num>
  <w:num w:numId="28" w16cid:durableId="110345660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579"/>
    <w:rsid w:val="00363705"/>
    <w:rsid w:val="004143FC"/>
    <w:rsid w:val="007F1E34"/>
    <w:rsid w:val="00924579"/>
    <w:rsid w:val="0099313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77829"/>
  <w15:chartTrackingRefBased/>
  <w15:docId w15:val="{44485A6A-E61C-4A8E-B319-ADF54F49F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579"/>
    <w:pPr>
      <w:widowControl w:val="0"/>
      <w:autoSpaceDE w:val="0"/>
      <w:autoSpaceDN w:val="0"/>
      <w:spacing w:after="0" w:line="240" w:lineRule="auto"/>
    </w:pPr>
    <w:rPr>
      <w:rFonts w:ascii="Calibri" w:eastAsia="Calibri" w:hAnsi="Calibri" w:cs="Calibri"/>
      <w:kern w:val="0"/>
      <w:sz w:val="22"/>
      <w:szCs w:val="22"/>
      <w:lang w:eastAsia="en-AU"/>
      <w14:ligatures w14:val="none"/>
    </w:rPr>
  </w:style>
  <w:style w:type="paragraph" w:styleId="Heading1">
    <w:name w:val="heading 1"/>
    <w:basedOn w:val="Normal"/>
    <w:next w:val="Normal"/>
    <w:link w:val="Heading1Char"/>
    <w:uiPriority w:val="9"/>
    <w:qFormat/>
    <w:rsid w:val="00924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4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4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4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4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45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45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45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45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4579"/>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924579"/>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924579"/>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924579"/>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924579"/>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924579"/>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924579"/>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924579"/>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924579"/>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9245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4579"/>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924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4579"/>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924579"/>
    <w:pPr>
      <w:spacing w:before="160"/>
      <w:jc w:val="center"/>
    </w:pPr>
    <w:rPr>
      <w:i/>
      <w:iCs/>
      <w:color w:val="404040" w:themeColor="text1" w:themeTint="BF"/>
    </w:rPr>
  </w:style>
  <w:style w:type="character" w:customStyle="1" w:styleId="QuoteChar">
    <w:name w:val="Quote Char"/>
    <w:basedOn w:val="DefaultParagraphFont"/>
    <w:link w:val="Quote"/>
    <w:uiPriority w:val="29"/>
    <w:rsid w:val="00924579"/>
    <w:rPr>
      <w:i/>
      <w:iCs/>
      <w:color w:val="404040" w:themeColor="text1" w:themeTint="BF"/>
      <w:lang w:val="en-GB"/>
    </w:rPr>
  </w:style>
  <w:style w:type="paragraph" w:styleId="ListParagraph">
    <w:name w:val="List Paragraph"/>
    <w:basedOn w:val="Normal"/>
    <w:uiPriority w:val="1"/>
    <w:qFormat/>
    <w:rsid w:val="00924579"/>
    <w:pPr>
      <w:ind w:left="720"/>
      <w:contextualSpacing/>
    </w:pPr>
  </w:style>
  <w:style w:type="character" w:styleId="IntenseEmphasis">
    <w:name w:val="Intense Emphasis"/>
    <w:basedOn w:val="DefaultParagraphFont"/>
    <w:uiPriority w:val="21"/>
    <w:qFormat/>
    <w:rsid w:val="00924579"/>
    <w:rPr>
      <w:i/>
      <w:iCs/>
      <w:color w:val="0F4761" w:themeColor="accent1" w:themeShade="BF"/>
    </w:rPr>
  </w:style>
  <w:style w:type="paragraph" w:styleId="IntenseQuote">
    <w:name w:val="Intense Quote"/>
    <w:basedOn w:val="Normal"/>
    <w:next w:val="Normal"/>
    <w:link w:val="IntenseQuoteChar"/>
    <w:uiPriority w:val="30"/>
    <w:qFormat/>
    <w:rsid w:val="00924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4579"/>
    <w:rPr>
      <w:i/>
      <w:iCs/>
      <w:color w:val="0F4761" w:themeColor="accent1" w:themeShade="BF"/>
      <w:lang w:val="en-GB"/>
    </w:rPr>
  </w:style>
  <w:style w:type="character" w:styleId="IntenseReference">
    <w:name w:val="Intense Reference"/>
    <w:basedOn w:val="DefaultParagraphFont"/>
    <w:uiPriority w:val="32"/>
    <w:qFormat/>
    <w:rsid w:val="00924579"/>
    <w:rPr>
      <w:b/>
      <w:bCs/>
      <w:smallCaps/>
      <w:color w:val="0F4761" w:themeColor="accent1" w:themeShade="BF"/>
      <w:spacing w:val="5"/>
    </w:rPr>
  </w:style>
  <w:style w:type="character" w:styleId="Hyperlink">
    <w:name w:val="Hyperlink"/>
    <w:basedOn w:val="DefaultParagraphFont"/>
    <w:uiPriority w:val="99"/>
    <w:unhideWhenUsed/>
    <w:rsid w:val="0092457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ess-files.anu.edu.au/downloads/press/n11664/pdf/00_editorial.pdf" TargetMode="External"/><Relationship Id="rId18" Type="http://schemas.openxmlformats.org/officeDocument/2006/relationships/hyperlink" Target="https://www.globalpolicyjournal.com/blog/16/01/2024/book-review-white-saviorism-international-development-theories-practices-and-lived" TargetMode="External"/><Relationship Id="rId26" Type="http://schemas.openxmlformats.org/officeDocument/2006/relationships/hyperlink" Target="https://www.thewire.org.au/story/hidden-scourge-female-genital-mutilations-barrier-to-progress-in-pakistan/" TargetMode="External"/><Relationship Id="rId3" Type="http://schemas.openxmlformats.org/officeDocument/2006/relationships/settings" Target="settings.xml"/><Relationship Id="rId21" Type="http://schemas.openxmlformats.org/officeDocument/2006/relationships/hyperlink" Target="https://sahiyo.org/sahiyo-blog/being-a-researcher-finding-balance.html" TargetMode="External"/><Relationship Id="rId34" Type="http://schemas.openxmlformats.org/officeDocument/2006/relationships/footer" Target="footer1.xml"/><Relationship Id="rId7" Type="http://schemas.openxmlformats.org/officeDocument/2006/relationships/hyperlink" Target="https://orcid.org/0000-0001-9900-6469" TargetMode="External"/><Relationship Id="rId12" Type="http://schemas.openxmlformats.org/officeDocument/2006/relationships/hyperlink" Target="https://doi.org/10.22459/LFHJ.30" TargetMode="External"/><Relationship Id="rId17" Type="http://schemas.openxmlformats.org/officeDocument/2006/relationships/hyperlink" Target="https://press-files.anu.edu.au/downloads/press/n13384/html/book_review08_syyed.xhtml?referer=&amp;page=24" TargetMode="External"/><Relationship Id="rId25" Type="http://schemas.openxmlformats.org/officeDocument/2006/relationships/hyperlink" Target="https://sahiyo.org/events/csw70-dismantling-racism-in-anti-fgm-c-movements-path-to-decolonial-survivor-led-advocacy"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igitalcollections.cdu.edu.au/nodes/view/8496?showbacklinknav=8466" TargetMode="External"/><Relationship Id="rId20" Type="http://schemas.openxmlformats.org/officeDocument/2006/relationships/hyperlink" Target="https://the-sra.org.uk/SRA/SRA/Blog/ReflexivityandpositionalitywhenresearchingFemaleGenitalCutting.aspx" TargetMode="External"/><Relationship Id="rId29" Type="http://schemas.openxmlformats.org/officeDocument/2006/relationships/hyperlink" Target="https://press.anu.edu.au/publications/journals/lilith/lilith-feminist-history-journal-number-31" TargetMode="External"/><Relationship Id="rId1" Type="http://schemas.openxmlformats.org/officeDocument/2006/relationships/numbering" Target="numbering.xml"/><Relationship Id="rId6" Type="http://schemas.openxmlformats.org/officeDocument/2006/relationships/hyperlink" Target="https://hudasyyed.org/" TargetMode="External"/><Relationship Id="rId11" Type="http://schemas.openxmlformats.org/officeDocument/2006/relationships/hyperlink" Target="https://doi.org/10.4135/9781036222772" TargetMode="External"/><Relationship Id="rId24" Type="http://schemas.openxmlformats.org/officeDocument/2006/relationships/hyperlink" Target="https://sahiyo.org/get-involved/events.html" TargetMode="External"/><Relationship Id="rId32" Type="http://schemas.openxmlformats.org/officeDocument/2006/relationships/hyperlink" Target="https://www.youtube.com/@SaharaSistersCollective" TargetMode="External"/><Relationship Id="rId5" Type="http://schemas.openxmlformats.org/officeDocument/2006/relationships/hyperlink" Target="http://www.linkedin.com/in/dr-huda-syyed-76609a1b0" TargetMode="External"/><Relationship Id="rId15" Type="http://schemas.openxmlformats.org/officeDocument/2006/relationships/hyperlink" Target="https://grdspublishing.org/index.php/people/article/view/908" TargetMode="External"/><Relationship Id="rId23" Type="http://schemas.openxmlformats.org/officeDocument/2006/relationships/hyperlink" Target="https://www.youtube.com/watch?v=_Bo5cva1cEY&amp;t=3368s" TargetMode="External"/><Relationship Id="rId28" Type="http://schemas.openxmlformats.org/officeDocument/2006/relationships/hyperlink" Target="https://d2rn9gno7zhxqg.cloudfront.net/wp-content/uploads/2020/06/19085148/PI.17.13-Reimer_Client-Worker-Relationships.pdf" TargetMode="External"/><Relationship Id="rId36" Type="http://schemas.openxmlformats.org/officeDocument/2006/relationships/theme" Target="theme/theme1.xml"/><Relationship Id="rId10" Type="http://schemas.openxmlformats.org/officeDocument/2006/relationships/hyperlink" Target="https://doi.org/10.4135/9781036252427" TargetMode="External"/><Relationship Id="rId19" Type="http://schemas.openxmlformats.org/officeDocument/2006/relationships/hyperlink" Target="https://theconversation.com/female-genital-cutting-remains-a-taboo-subject-in-pakistan-preventing-real-progress-from-being-made-210549" TargetMode="External"/><Relationship Id="rId31" Type="http://schemas.openxmlformats.org/officeDocument/2006/relationships/hyperlink" Target="https://shapefutures.com.au/executive-committee/" TargetMode="External"/><Relationship Id="rId4" Type="http://schemas.openxmlformats.org/officeDocument/2006/relationships/webSettings" Target="webSettings.xml"/><Relationship Id="rId9" Type="http://schemas.openxmlformats.org/officeDocument/2006/relationships/hyperlink" Target="https://doi.org/10.1111/anhu.70135" TargetMode="External"/><Relationship Id="rId14" Type="http://schemas.openxmlformats.org/officeDocument/2006/relationships/hyperlink" Target="https://vc.bridgew.edu/jiws/vol24/iss1/18/" TargetMode="External"/><Relationship Id="rId22" Type="http://schemas.openxmlformats.org/officeDocument/2006/relationships/hyperlink" Target="https://sahiyo.com/2020/09/17/sleeping-researchers-and-lack-of-data-on-female-genital-cutting-in-pakistan/" TargetMode="External"/><Relationship Id="rId27" Type="http://schemas.openxmlformats.org/officeDocument/2006/relationships/hyperlink" Target="https://www.youtube.com/watch?v=tYVc1zspEfk" TargetMode="External"/><Relationship Id="rId30" Type="http://schemas.openxmlformats.org/officeDocument/2006/relationships/hyperlink" Target="https://sahiyo.org/sahiyo-blog/introducing-sahiyos-global-ambassador-program.html" TargetMode="External"/><Relationship Id="rId35" Type="http://schemas.openxmlformats.org/officeDocument/2006/relationships/fontTable" Target="fontTable.xml"/><Relationship Id="rId8" Type="http://schemas.openxmlformats.org/officeDocument/2006/relationships/hyperlink" Target="https://researchers.cdu.edu.au/en/studentTheses/it-is-a-secr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3852</Words>
  <Characters>21957</Characters>
  <Application>Microsoft Office Word</Application>
  <DocSecurity>0</DocSecurity>
  <Lines>182</Lines>
  <Paragraphs>51</Paragraphs>
  <ScaleCrop>false</ScaleCrop>
  <Company/>
  <LinksUpToDate>false</LinksUpToDate>
  <CharactersWithSpaces>25758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Huda Syyed</dc:creator>
  <cp:keywords/>
  <dc:description/>
  <cp:lastModifiedBy>Huda Syyed</cp:lastModifiedBy>
  <cp:revision>2</cp:revision>
  <dcterms:created xsi:type="dcterms:W3CDTF">2026-09-17T16:18:00Z</dcterms:created>
  <dcterms:modified xsi:type="dcterms:W3CDTF">2026-09-17T16:19:00Z</dcterms:modified>
</cp:coreProperties>
</file>